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94E4B" w14:textId="77777777" w:rsidR="00C52595" w:rsidRPr="0027157D" w:rsidRDefault="00C52595" w:rsidP="00C52595">
      <w:pPr>
        <w:spacing w:line="360" w:lineRule="auto"/>
        <w:jc w:val="center"/>
        <w:rPr>
          <w:sz w:val="28"/>
          <w:szCs w:val="28"/>
        </w:rPr>
      </w:pPr>
      <w:r w:rsidRPr="0027157D">
        <w:rPr>
          <w:sz w:val="28"/>
          <w:szCs w:val="28"/>
        </w:rPr>
        <w:t>Львівська міська рада</w:t>
      </w:r>
    </w:p>
    <w:p w14:paraId="6F3D8941" w14:textId="77777777" w:rsidR="00C52595" w:rsidRPr="0027157D" w:rsidRDefault="00C52595" w:rsidP="00C52595">
      <w:pPr>
        <w:spacing w:line="360" w:lineRule="auto"/>
        <w:jc w:val="center"/>
        <w:rPr>
          <w:sz w:val="28"/>
          <w:szCs w:val="28"/>
        </w:rPr>
      </w:pPr>
      <w:r w:rsidRPr="0027157D">
        <w:rPr>
          <w:sz w:val="28"/>
          <w:szCs w:val="28"/>
        </w:rPr>
        <w:t>Департамент гуманітарної політики</w:t>
      </w:r>
    </w:p>
    <w:p w14:paraId="26C7860A" w14:textId="77777777" w:rsidR="00C52595" w:rsidRPr="0027157D" w:rsidRDefault="00C52595" w:rsidP="00C52595">
      <w:pPr>
        <w:spacing w:line="360" w:lineRule="auto"/>
        <w:jc w:val="center"/>
        <w:rPr>
          <w:sz w:val="28"/>
          <w:szCs w:val="28"/>
        </w:rPr>
      </w:pPr>
      <w:r w:rsidRPr="0027157D">
        <w:rPr>
          <w:sz w:val="28"/>
          <w:szCs w:val="28"/>
        </w:rPr>
        <w:t>Управління освіти</w:t>
      </w:r>
    </w:p>
    <w:p w14:paraId="4F6DF830" w14:textId="77777777" w:rsidR="00C52595" w:rsidRPr="0027157D" w:rsidRDefault="00C52595" w:rsidP="00C52595">
      <w:pPr>
        <w:spacing w:line="360" w:lineRule="auto"/>
        <w:jc w:val="center"/>
        <w:rPr>
          <w:sz w:val="28"/>
          <w:szCs w:val="28"/>
        </w:rPr>
      </w:pPr>
      <w:r w:rsidRPr="0027157D">
        <w:rPr>
          <w:sz w:val="28"/>
          <w:szCs w:val="28"/>
        </w:rPr>
        <w:t>Центр професійного розвитку педагогічних працівників м. Львова</w:t>
      </w:r>
    </w:p>
    <w:p w14:paraId="48D71903" w14:textId="77777777" w:rsidR="00C52595" w:rsidRPr="0027157D" w:rsidRDefault="00C52595" w:rsidP="00C52595">
      <w:pPr>
        <w:spacing w:line="360" w:lineRule="auto"/>
        <w:jc w:val="center"/>
        <w:rPr>
          <w:sz w:val="28"/>
          <w:szCs w:val="28"/>
        </w:rPr>
      </w:pPr>
    </w:p>
    <w:p w14:paraId="7EE75E2E" w14:textId="77777777" w:rsidR="00C52595" w:rsidRPr="00FC4771" w:rsidRDefault="00C52595" w:rsidP="00C52595">
      <w:pPr>
        <w:spacing w:line="360" w:lineRule="auto"/>
        <w:jc w:val="right"/>
        <w:rPr>
          <w:sz w:val="28"/>
          <w:szCs w:val="28"/>
        </w:rPr>
      </w:pPr>
    </w:p>
    <w:p w14:paraId="0D14FF9A" w14:textId="77777777" w:rsidR="00C52595" w:rsidRPr="00235EB3" w:rsidRDefault="00C52595" w:rsidP="00C52595">
      <w:pPr>
        <w:spacing w:line="360" w:lineRule="auto"/>
        <w:jc w:val="right"/>
        <w:rPr>
          <w:sz w:val="28"/>
          <w:szCs w:val="28"/>
          <w:lang w:val="ru-RU"/>
        </w:rPr>
      </w:pPr>
    </w:p>
    <w:p w14:paraId="799E7834" w14:textId="77777777" w:rsidR="00C52595" w:rsidRDefault="00C52595" w:rsidP="00C52595">
      <w:pPr>
        <w:spacing w:line="360" w:lineRule="auto"/>
        <w:rPr>
          <w:sz w:val="28"/>
          <w:szCs w:val="28"/>
        </w:rPr>
      </w:pPr>
      <w:r>
        <w:rPr>
          <w:sz w:val="28"/>
          <w:szCs w:val="28"/>
        </w:rPr>
        <w:t xml:space="preserve">                                             </w:t>
      </w:r>
    </w:p>
    <w:p w14:paraId="4F766B1C" w14:textId="77777777" w:rsidR="00C52595" w:rsidRDefault="00C52595" w:rsidP="00C52595">
      <w:pPr>
        <w:spacing w:line="360" w:lineRule="auto"/>
        <w:rPr>
          <w:sz w:val="28"/>
          <w:szCs w:val="28"/>
        </w:rPr>
      </w:pPr>
    </w:p>
    <w:p w14:paraId="0CF7F3B5" w14:textId="77777777" w:rsidR="00733447" w:rsidRDefault="00C52595" w:rsidP="00C52595">
      <w:pPr>
        <w:spacing w:line="360" w:lineRule="auto"/>
        <w:rPr>
          <w:b/>
          <w:sz w:val="28"/>
          <w:szCs w:val="28"/>
        </w:rPr>
      </w:pPr>
      <w:r>
        <w:rPr>
          <w:sz w:val="28"/>
          <w:szCs w:val="28"/>
        </w:rPr>
        <w:t xml:space="preserve">              </w:t>
      </w:r>
      <w:r w:rsidR="00733447">
        <w:rPr>
          <w:sz w:val="28"/>
          <w:szCs w:val="28"/>
        </w:rPr>
        <w:t xml:space="preserve">                                      </w:t>
      </w:r>
      <w:r>
        <w:rPr>
          <w:b/>
          <w:sz w:val="28"/>
          <w:szCs w:val="28"/>
        </w:rPr>
        <w:t>П</w:t>
      </w:r>
      <w:r w:rsidR="00733447">
        <w:rPr>
          <w:b/>
          <w:sz w:val="28"/>
          <w:szCs w:val="28"/>
        </w:rPr>
        <w:t xml:space="preserve"> Р О Г Р А М А</w:t>
      </w:r>
      <w:r>
        <w:rPr>
          <w:b/>
          <w:sz w:val="28"/>
          <w:szCs w:val="28"/>
        </w:rPr>
        <w:t xml:space="preserve"> </w:t>
      </w:r>
    </w:p>
    <w:p w14:paraId="1F4D14C3" w14:textId="77777777" w:rsidR="00C52595" w:rsidRPr="00E60581" w:rsidRDefault="00733447" w:rsidP="00C45338">
      <w:pPr>
        <w:spacing w:line="360" w:lineRule="auto"/>
        <w:jc w:val="center"/>
        <w:rPr>
          <w:sz w:val="28"/>
          <w:szCs w:val="28"/>
        </w:rPr>
      </w:pPr>
      <w:r w:rsidRPr="00E60581">
        <w:rPr>
          <w:sz w:val="28"/>
          <w:szCs w:val="28"/>
        </w:rPr>
        <w:t>н</w:t>
      </w:r>
      <w:r w:rsidR="00C52595" w:rsidRPr="00E60581">
        <w:rPr>
          <w:sz w:val="28"/>
          <w:szCs w:val="28"/>
        </w:rPr>
        <w:t>авчання</w:t>
      </w:r>
      <w:r w:rsidRPr="00E60581">
        <w:rPr>
          <w:sz w:val="28"/>
          <w:szCs w:val="28"/>
        </w:rPr>
        <w:t xml:space="preserve">  </w:t>
      </w:r>
      <w:r w:rsidR="00C52595" w:rsidRPr="00E60581">
        <w:rPr>
          <w:sz w:val="28"/>
          <w:szCs w:val="28"/>
        </w:rPr>
        <w:t>для учителів фізичної культури</w:t>
      </w:r>
      <w:r w:rsidR="00C45338">
        <w:rPr>
          <w:sz w:val="28"/>
          <w:szCs w:val="28"/>
        </w:rPr>
        <w:t xml:space="preserve"> ЗЗСО Львівської ТГ</w:t>
      </w:r>
    </w:p>
    <w:p w14:paraId="6B22448B" w14:textId="77777777" w:rsidR="00C52595" w:rsidRDefault="00C52595" w:rsidP="00C52595">
      <w:pPr>
        <w:spacing w:line="360" w:lineRule="auto"/>
        <w:rPr>
          <w:b/>
          <w:sz w:val="28"/>
          <w:szCs w:val="28"/>
        </w:rPr>
      </w:pPr>
    </w:p>
    <w:p w14:paraId="1CAC822F" w14:textId="77777777" w:rsidR="00C52595" w:rsidRPr="00FC4771" w:rsidRDefault="00C52595" w:rsidP="00C52595">
      <w:pPr>
        <w:spacing w:line="360" w:lineRule="auto"/>
        <w:rPr>
          <w:b/>
          <w:sz w:val="28"/>
          <w:szCs w:val="28"/>
        </w:rPr>
      </w:pPr>
      <w:r>
        <w:rPr>
          <w:b/>
          <w:sz w:val="28"/>
          <w:szCs w:val="28"/>
        </w:rPr>
        <w:t xml:space="preserve">                                                  </w:t>
      </w:r>
      <w:r w:rsidRPr="00FC4771">
        <w:rPr>
          <w:b/>
          <w:sz w:val="28"/>
          <w:szCs w:val="28"/>
        </w:rPr>
        <w:t>“</w:t>
      </w:r>
      <w:r w:rsidR="00733447">
        <w:rPr>
          <w:b/>
          <w:sz w:val="28"/>
          <w:szCs w:val="28"/>
        </w:rPr>
        <w:t>ЗДОРОВА ПОСТАВА</w:t>
      </w:r>
      <w:r>
        <w:rPr>
          <w:b/>
          <w:sz w:val="28"/>
          <w:szCs w:val="28"/>
        </w:rPr>
        <w:t xml:space="preserve"> </w:t>
      </w:r>
      <w:r w:rsidRPr="00FC4771">
        <w:rPr>
          <w:b/>
          <w:sz w:val="28"/>
          <w:szCs w:val="28"/>
        </w:rPr>
        <w:t>”</w:t>
      </w:r>
    </w:p>
    <w:p w14:paraId="210AF7F4" w14:textId="77777777" w:rsidR="00C52595" w:rsidRPr="00FC4771" w:rsidRDefault="00C52595" w:rsidP="00C52595">
      <w:pPr>
        <w:rPr>
          <w:b/>
        </w:rPr>
      </w:pPr>
    </w:p>
    <w:p w14:paraId="3CD70BEE" w14:textId="77777777" w:rsidR="00C52595" w:rsidRPr="00235EB3" w:rsidRDefault="00C52595" w:rsidP="00C52595">
      <w:pPr>
        <w:jc w:val="center"/>
        <w:rPr>
          <w:sz w:val="28"/>
          <w:szCs w:val="28"/>
          <w:lang w:val="ru-RU"/>
        </w:rPr>
      </w:pPr>
    </w:p>
    <w:p w14:paraId="20F17D75" w14:textId="77777777" w:rsidR="00C52595" w:rsidRPr="00235EB3" w:rsidRDefault="00C52595" w:rsidP="00C52595">
      <w:pPr>
        <w:jc w:val="center"/>
        <w:rPr>
          <w:sz w:val="28"/>
          <w:szCs w:val="28"/>
          <w:lang w:val="ru-RU"/>
        </w:rPr>
      </w:pPr>
    </w:p>
    <w:p w14:paraId="6B66BCBB" w14:textId="77777777" w:rsidR="00C52595" w:rsidRPr="00235EB3" w:rsidRDefault="00C52595" w:rsidP="00C52595">
      <w:pPr>
        <w:jc w:val="center"/>
        <w:rPr>
          <w:sz w:val="28"/>
          <w:szCs w:val="28"/>
          <w:lang w:val="ru-RU"/>
        </w:rPr>
      </w:pPr>
    </w:p>
    <w:p w14:paraId="5F6339DC" w14:textId="77777777" w:rsidR="00C52595" w:rsidRPr="00235EB3" w:rsidRDefault="00C52595" w:rsidP="00C52595">
      <w:pPr>
        <w:jc w:val="center"/>
        <w:rPr>
          <w:sz w:val="28"/>
          <w:szCs w:val="28"/>
          <w:lang w:val="ru-RU"/>
        </w:rPr>
      </w:pPr>
    </w:p>
    <w:p w14:paraId="7CAF845C" w14:textId="77777777" w:rsidR="00C52595" w:rsidRDefault="00C52595" w:rsidP="00C52595">
      <w:pPr>
        <w:jc w:val="center"/>
        <w:rPr>
          <w:sz w:val="28"/>
          <w:szCs w:val="28"/>
        </w:rPr>
      </w:pPr>
      <w:r w:rsidRPr="0027157D">
        <w:rPr>
          <w:sz w:val="28"/>
          <w:szCs w:val="28"/>
        </w:rPr>
        <w:t>Програма навчання розглянута і рекомендована до затверджена на засіданні методичної ради ЦПРПП м. Львова</w:t>
      </w:r>
    </w:p>
    <w:p w14:paraId="7475BCA6" w14:textId="113B2D3E" w:rsidR="00C52595" w:rsidRPr="000C664A" w:rsidRDefault="00C52595" w:rsidP="00C52595">
      <w:pPr>
        <w:jc w:val="center"/>
        <w:rPr>
          <w:i/>
          <w:iCs/>
          <w:sz w:val="28"/>
          <w:szCs w:val="28"/>
        </w:rPr>
      </w:pPr>
      <w:r w:rsidRPr="000C664A">
        <w:rPr>
          <w:i/>
          <w:iCs/>
          <w:sz w:val="28"/>
          <w:szCs w:val="28"/>
        </w:rPr>
        <w:t xml:space="preserve">(протокол № </w:t>
      </w:r>
      <w:r w:rsidR="000C664A" w:rsidRPr="000C664A">
        <w:rPr>
          <w:i/>
          <w:iCs/>
          <w:sz w:val="28"/>
          <w:szCs w:val="28"/>
        </w:rPr>
        <w:t>8</w:t>
      </w:r>
      <w:r w:rsidRPr="000C664A">
        <w:rPr>
          <w:i/>
          <w:iCs/>
          <w:sz w:val="28"/>
          <w:szCs w:val="28"/>
        </w:rPr>
        <w:t xml:space="preserve"> від </w:t>
      </w:r>
      <w:r w:rsidR="000C664A" w:rsidRPr="000C664A">
        <w:rPr>
          <w:i/>
          <w:iCs/>
          <w:sz w:val="28"/>
          <w:szCs w:val="28"/>
        </w:rPr>
        <w:t>«21» жовтня 2021 р.)</w:t>
      </w:r>
    </w:p>
    <w:p w14:paraId="63D316A0" w14:textId="77777777" w:rsidR="00C52595" w:rsidRPr="001D11F1" w:rsidRDefault="00C52595" w:rsidP="00C52595">
      <w:pPr>
        <w:rPr>
          <w:i/>
          <w:sz w:val="28"/>
          <w:szCs w:val="28"/>
        </w:rPr>
      </w:pPr>
    </w:p>
    <w:p w14:paraId="3417EEBD" w14:textId="77777777" w:rsidR="00C52595" w:rsidRPr="001D11F1" w:rsidRDefault="00C52595" w:rsidP="00C52595">
      <w:pPr>
        <w:jc w:val="center"/>
        <w:rPr>
          <w:sz w:val="28"/>
          <w:szCs w:val="28"/>
        </w:rPr>
      </w:pPr>
    </w:p>
    <w:p w14:paraId="152E90BE" w14:textId="77777777" w:rsidR="00C52595" w:rsidRPr="001D11F1" w:rsidRDefault="00C52595" w:rsidP="00C52595">
      <w:pPr>
        <w:jc w:val="center"/>
        <w:rPr>
          <w:sz w:val="28"/>
          <w:szCs w:val="28"/>
        </w:rPr>
      </w:pPr>
    </w:p>
    <w:p w14:paraId="367398D3" w14:textId="77777777" w:rsidR="00C52595" w:rsidRDefault="00C52595" w:rsidP="00C52595">
      <w:pPr>
        <w:jc w:val="center"/>
        <w:rPr>
          <w:sz w:val="28"/>
          <w:szCs w:val="28"/>
        </w:rPr>
      </w:pPr>
    </w:p>
    <w:p w14:paraId="0BBA9B4A" w14:textId="77777777" w:rsidR="00C52595" w:rsidRDefault="00C52595" w:rsidP="00C52595">
      <w:pPr>
        <w:jc w:val="center"/>
        <w:rPr>
          <w:sz w:val="28"/>
          <w:szCs w:val="28"/>
        </w:rPr>
      </w:pPr>
    </w:p>
    <w:p w14:paraId="10E4280C" w14:textId="77777777" w:rsidR="00C52595" w:rsidRDefault="00C52595" w:rsidP="00C52595">
      <w:pPr>
        <w:jc w:val="center"/>
        <w:rPr>
          <w:sz w:val="28"/>
          <w:szCs w:val="28"/>
        </w:rPr>
      </w:pPr>
    </w:p>
    <w:p w14:paraId="1BE116C0" w14:textId="77777777" w:rsidR="00C52595" w:rsidRPr="001D11F1" w:rsidRDefault="00C52595" w:rsidP="00C52595">
      <w:pPr>
        <w:jc w:val="center"/>
        <w:rPr>
          <w:sz w:val="28"/>
          <w:szCs w:val="28"/>
        </w:rPr>
      </w:pPr>
    </w:p>
    <w:p w14:paraId="253274AE" w14:textId="77777777" w:rsidR="00C52595" w:rsidRDefault="00C52595" w:rsidP="00C52595">
      <w:pPr>
        <w:jc w:val="center"/>
        <w:rPr>
          <w:sz w:val="28"/>
          <w:szCs w:val="28"/>
        </w:rPr>
      </w:pPr>
      <w:r w:rsidRPr="001D11F1">
        <w:rPr>
          <w:sz w:val="28"/>
          <w:szCs w:val="28"/>
        </w:rPr>
        <w:t>Голова методичної ради</w:t>
      </w:r>
      <w:r>
        <w:rPr>
          <w:sz w:val="28"/>
          <w:szCs w:val="28"/>
        </w:rPr>
        <w:t xml:space="preserve">                                     Олександра </w:t>
      </w:r>
      <w:proofErr w:type="spellStart"/>
      <w:r>
        <w:rPr>
          <w:sz w:val="28"/>
          <w:szCs w:val="28"/>
        </w:rPr>
        <w:t>Приставська</w:t>
      </w:r>
      <w:proofErr w:type="spellEnd"/>
    </w:p>
    <w:p w14:paraId="1BB30224" w14:textId="77777777" w:rsidR="00C52595" w:rsidRDefault="00C52595" w:rsidP="00C52595">
      <w:pPr>
        <w:rPr>
          <w:sz w:val="28"/>
          <w:szCs w:val="28"/>
        </w:rPr>
      </w:pPr>
    </w:p>
    <w:p w14:paraId="3D65EB21" w14:textId="77777777" w:rsidR="00C52595" w:rsidRDefault="00C52595" w:rsidP="00C52595">
      <w:pPr>
        <w:rPr>
          <w:sz w:val="28"/>
          <w:szCs w:val="28"/>
        </w:rPr>
      </w:pPr>
    </w:p>
    <w:p w14:paraId="09FA38D8" w14:textId="77777777" w:rsidR="00C52595" w:rsidRPr="00A33EF5" w:rsidRDefault="00C52595" w:rsidP="00C52595">
      <w:r>
        <w:rPr>
          <w:sz w:val="28"/>
          <w:szCs w:val="28"/>
        </w:rPr>
        <w:t xml:space="preserve">         Секретар</w:t>
      </w:r>
      <w:r w:rsidRPr="001D11F1">
        <w:rPr>
          <w:sz w:val="28"/>
          <w:szCs w:val="28"/>
        </w:rPr>
        <w:tab/>
      </w:r>
      <w:r w:rsidRPr="001D11F1">
        <w:rPr>
          <w:sz w:val="28"/>
          <w:szCs w:val="28"/>
        </w:rPr>
        <w:tab/>
      </w:r>
      <w:r w:rsidRPr="001D11F1">
        <w:rPr>
          <w:sz w:val="28"/>
          <w:szCs w:val="28"/>
        </w:rPr>
        <w:tab/>
      </w:r>
      <w:r w:rsidRPr="001D11F1">
        <w:rPr>
          <w:sz w:val="28"/>
          <w:szCs w:val="28"/>
        </w:rPr>
        <w:tab/>
      </w:r>
      <w:r w:rsidRPr="001D11F1">
        <w:rPr>
          <w:sz w:val="28"/>
          <w:szCs w:val="28"/>
        </w:rPr>
        <w:tab/>
      </w:r>
      <w:r>
        <w:rPr>
          <w:sz w:val="28"/>
          <w:szCs w:val="28"/>
        </w:rPr>
        <w:t xml:space="preserve">               Олександра </w:t>
      </w:r>
      <w:proofErr w:type="spellStart"/>
      <w:r>
        <w:rPr>
          <w:sz w:val="28"/>
          <w:szCs w:val="28"/>
        </w:rPr>
        <w:t>Гурин</w:t>
      </w:r>
      <w:proofErr w:type="spellEnd"/>
    </w:p>
    <w:p w14:paraId="5F636080" w14:textId="77777777" w:rsidR="00C52595" w:rsidRPr="00FC4771" w:rsidRDefault="00C52595" w:rsidP="00C52595">
      <w:pPr>
        <w:jc w:val="center"/>
        <w:rPr>
          <w:b/>
        </w:rPr>
      </w:pPr>
    </w:p>
    <w:p w14:paraId="027A0AE3" w14:textId="77777777" w:rsidR="00C52595" w:rsidRDefault="00C52595" w:rsidP="00C52595">
      <w:pPr>
        <w:rPr>
          <w:b/>
        </w:rPr>
      </w:pPr>
      <w:r>
        <w:rPr>
          <w:b/>
        </w:rPr>
        <w:br w:type="page"/>
      </w:r>
    </w:p>
    <w:p w14:paraId="1F0047A9" w14:textId="77777777" w:rsidR="000F2FBB" w:rsidRDefault="000F2FBB" w:rsidP="008B59E4">
      <w:pPr>
        <w:spacing w:line="360" w:lineRule="auto"/>
        <w:jc w:val="center"/>
        <w:rPr>
          <w:b/>
          <w:sz w:val="28"/>
        </w:rPr>
      </w:pPr>
    </w:p>
    <w:p w14:paraId="68C9E3C7" w14:textId="77777777" w:rsidR="000F2FBB" w:rsidRDefault="000F2FBB" w:rsidP="008B59E4">
      <w:pPr>
        <w:spacing w:line="360" w:lineRule="auto"/>
        <w:jc w:val="center"/>
        <w:rPr>
          <w:b/>
          <w:sz w:val="28"/>
        </w:rPr>
      </w:pPr>
    </w:p>
    <w:p w14:paraId="243441C8" w14:textId="77777777" w:rsidR="000F2FBB" w:rsidRDefault="000F2FBB" w:rsidP="008B59E4">
      <w:pPr>
        <w:spacing w:line="360" w:lineRule="auto"/>
        <w:jc w:val="center"/>
        <w:rPr>
          <w:b/>
          <w:sz w:val="28"/>
        </w:rPr>
      </w:pPr>
    </w:p>
    <w:p w14:paraId="03CC4C22" w14:textId="77777777" w:rsidR="000F2FBB" w:rsidRDefault="000F2FBB" w:rsidP="008B59E4">
      <w:pPr>
        <w:spacing w:line="360" w:lineRule="auto"/>
        <w:jc w:val="center"/>
        <w:rPr>
          <w:b/>
          <w:sz w:val="28"/>
        </w:rPr>
      </w:pPr>
    </w:p>
    <w:p w14:paraId="4F9169DA" w14:textId="77777777" w:rsidR="000F2FBB" w:rsidRDefault="000F2FBB" w:rsidP="008B59E4">
      <w:pPr>
        <w:spacing w:line="360" w:lineRule="auto"/>
        <w:jc w:val="center"/>
        <w:rPr>
          <w:b/>
          <w:sz w:val="28"/>
        </w:rPr>
      </w:pPr>
    </w:p>
    <w:p w14:paraId="18969E33" w14:textId="77777777" w:rsidR="00F63B19" w:rsidRDefault="00F63B19" w:rsidP="008B59E4">
      <w:pPr>
        <w:spacing w:line="360" w:lineRule="auto"/>
        <w:jc w:val="center"/>
        <w:rPr>
          <w:b/>
          <w:sz w:val="28"/>
        </w:rPr>
      </w:pPr>
      <w:r>
        <w:rPr>
          <w:b/>
          <w:sz w:val="28"/>
        </w:rPr>
        <w:t>І. ЗАГАЛЬНІ ВІДОМОСТІ</w:t>
      </w:r>
    </w:p>
    <w:p w14:paraId="653FC15F" w14:textId="77777777" w:rsidR="00F63B19" w:rsidRDefault="00F63B19" w:rsidP="008B59E4">
      <w:pPr>
        <w:spacing w:line="360" w:lineRule="auto"/>
        <w:jc w:val="both"/>
        <w:rPr>
          <w:b/>
          <w:sz w:val="28"/>
        </w:rPr>
      </w:pPr>
    </w:p>
    <w:p w14:paraId="59EA5837" w14:textId="77777777" w:rsidR="00F63B19" w:rsidRPr="00F63B19" w:rsidRDefault="00F63B19" w:rsidP="008B59E4">
      <w:pPr>
        <w:spacing w:line="360" w:lineRule="auto"/>
        <w:jc w:val="both"/>
        <w:rPr>
          <w:sz w:val="28"/>
        </w:rPr>
      </w:pPr>
      <w:r>
        <w:rPr>
          <w:b/>
          <w:sz w:val="28"/>
        </w:rPr>
        <w:t>Найменування:</w:t>
      </w:r>
      <w:r w:rsidRPr="002B671D">
        <w:rPr>
          <w:b/>
        </w:rPr>
        <w:t xml:space="preserve"> </w:t>
      </w:r>
      <w:r w:rsidRPr="00F63B19">
        <w:rPr>
          <w:sz w:val="28"/>
        </w:rPr>
        <w:t xml:space="preserve">Програма підвищення кваліфікації </w:t>
      </w:r>
      <w:r w:rsidR="00B30A1A">
        <w:rPr>
          <w:sz w:val="28"/>
        </w:rPr>
        <w:t xml:space="preserve">вчителів </w:t>
      </w:r>
      <w:r w:rsidR="00811989">
        <w:rPr>
          <w:sz w:val="28"/>
        </w:rPr>
        <w:t>фізичної культури -</w:t>
      </w:r>
      <w:r w:rsidRPr="00F63B19">
        <w:rPr>
          <w:sz w:val="28"/>
        </w:rPr>
        <w:t xml:space="preserve"> </w:t>
      </w:r>
      <w:r w:rsidR="00811989">
        <w:rPr>
          <w:sz w:val="28"/>
        </w:rPr>
        <w:t>«Здорова постава</w:t>
      </w:r>
      <w:r w:rsidR="00D73F7B">
        <w:rPr>
          <w:sz w:val="28"/>
        </w:rPr>
        <w:t>»</w:t>
      </w:r>
    </w:p>
    <w:p w14:paraId="0E4715BE" w14:textId="77777777" w:rsidR="00F63B19" w:rsidRPr="0081189E" w:rsidRDefault="00F63B19" w:rsidP="008B59E4">
      <w:pPr>
        <w:spacing w:line="360" w:lineRule="auto"/>
        <w:jc w:val="both"/>
        <w:rPr>
          <w:b/>
          <w:sz w:val="28"/>
        </w:rPr>
      </w:pPr>
      <w:r>
        <w:rPr>
          <w:b/>
          <w:sz w:val="28"/>
        </w:rPr>
        <w:t>Розробник</w:t>
      </w:r>
      <w:r w:rsidR="000C06B2">
        <w:rPr>
          <w:b/>
          <w:sz w:val="28"/>
        </w:rPr>
        <w:t>и</w:t>
      </w:r>
      <w:r>
        <w:rPr>
          <w:b/>
          <w:sz w:val="28"/>
        </w:rPr>
        <w:t xml:space="preserve">: </w:t>
      </w:r>
      <w:r w:rsidR="00E26519">
        <w:rPr>
          <w:i/>
          <w:sz w:val="28"/>
        </w:rPr>
        <w:t xml:space="preserve"> </w:t>
      </w:r>
    </w:p>
    <w:p w14:paraId="5819D2BE" w14:textId="77777777" w:rsidR="00F63B19" w:rsidRPr="00E26519" w:rsidRDefault="00331AD0" w:rsidP="008B59E4">
      <w:pPr>
        <w:spacing w:line="360" w:lineRule="auto"/>
        <w:jc w:val="both"/>
        <w:rPr>
          <w:sz w:val="28"/>
        </w:rPr>
      </w:pPr>
      <w:proofErr w:type="spellStart"/>
      <w:r w:rsidRPr="00E26519">
        <w:rPr>
          <w:sz w:val="28"/>
        </w:rPr>
        <w:t>Дідаш</w:t>
      </w:r>
      <w:proofErr w:type="spellEnd"/>
      <w:r w:rsidRPr="00E26519">
        <w:rPr>
          <w:sz w:val="28"/>
        </w:rPr>
        <w:t xml:space="preserve"> Марина Володимирівна, </w:t>
      </w:r>
      <w:r w:rsidR="00BC0FB7" w:rsidRPr="00E26519">
        <w:rPr>
          <w:sz w:val="28"/>
        </w:rPr>
        <w:t>м</w:t>
      </w:r>
      <w:r w:rsidR="00811989" w:rsidRPr="00E26519">
        <w:rPr>
          <w:sz w:val="28"/>
        </w:rPr>
        <w:t xml:space="preserve">агістр за спеціальністю «Фізична </w:t>
      </w:r>
      <w:proofErr w:type="spellStart"/>
      <w:r w:rsidR="00811989" w:rsidRPr="00E26519">
        <w:rPr>
          <w:sz w:val="28"/>
        </w:rPr>
        <w:t>терапія,ерготерапія</w:t>
      </w:r>
      <w:proofErr w:type="spellEnd"/>
      <w:r w:rsidR="00811989" w:rsidRPr="00E26519">
        <w:rPr>
          <w:sz w:val="28"/>
        </w:rPr>
        <w:t>»</w:t>
      </w:r>
      <w:r w:rsidRPr="00E26519">
        <w:rPr>
          <w:sz w:val="28"/>
        </w:rPr>
        <w:t>,</w:t>
      </w:r>
      <w:r w:rsidR="00811989" w:rsidRPr="00E26519">
        <w:rPr>
          <w:sz w:val="28"/>
        </w:rPr>
        <w:t xml:space="preserve"> </w:t>
      </w:r>
      <w:r w:rsidR="00171FAB" w:rsidRPr="00E26519">
        <w:rPr>
          <w:sz w:val="28"/>
        </w:rPr>
        <w:t>магістр психології-</w:t>
      </w:r>
      <w:proofErr w:type="spellStart"/>
      <w:r w:rsidR="00171FAB" w:rsidRPr="00E26519">
        <w:rPr>
          <w:sz w:val="28"/>
        </w:rPr>
        <w:t>Лобай</w:t>
      </w:r>
      <w:proofErr w:type="spellEnd"/>
      <w:r w:rsidR="00171FAB" w:rsidRPr="00E26519">
        <w:rPr>
          <w:sz w:val="28"/>
        </w:rPr>
        <w:t xml:space="preserve"> Роман Романович </w:t>
      </w:r>
      <w:r w:rsidR="00811989" w:rsidRPr="00E26519">
        <w:rPr>
          <w:sz w:val="28"/>
        </w:rPr>
        <w:t xml:space="preserve">магістр за спеціальністю «Фізична реабілітація», аспірант ЛДУФК </w:t>
      </w:r>
      <w:proofErr w:type="spellStart"/>
      <w:r w:rsidR="00811989" w:rsidRPr="00E26519">
        <w:rPr>
          <w:sz w:val="28"/>
        </w:rPr>
        <w:t>ім.І.Боберського</w:t>
      </w:r>
      <w:proofErr w:type="spellEnd"/>
      <w:r w:rsidR="00811989" w:rsidRPr="00E26519">
        <w:rPr>
          <w:sz w:val="28"/>
        </w:rPr>
        <w:t xml:space="preserve"> за спеціальністю «Фізична терапія, </w:t>
      </w:r>
      <w:proofErr w:type="spellStart"/>
      <w:r w:rsidR="00811989" w:rsidRPr="00E26519">
        <w:rPr>
          <w:sz w:val="28"/>
        </w:rPr>
        <w:t>ерготерапія</w:t>
      </w:r>
      <w:proofErr w:type="spellEnd"/>
      <w:r w:rsidR="00811989" w:rsidRPr="00E26519">
        <w:rPr>
          <w:sz w:val="28"/>
        </w:rPr>
        <w:t xml:space="preserve">», </w:t>
      </w:r>
      <w:proofErr w:type="spellStart"/>
      <w:r w:rsidR="00171FAB" w:rsidRPr="00E26519">
        <w:rPr>
          <w:sz w:val="28"/>
        </w:rPr>
        <w:t>Геряк</w:t>
      </w:r>
      <w:proofErr w:type="spellEnd"/>
      <w:r w:rsidR="00171FAB" w:rsidRPr="00E26519">
        <w:rPr>
          <w:sz w:val="28"/>
        </w:rPr>
        <w:t xml:space="preserve"> Юрій Володимирович,</w:t>
      </w:r>
      <w:r w:rsidR="00811989" w:rsidRPr="00E26519">
        <w:rPr>
          <w:sz w:val="28"/>
        </w:rPr>
        <w:t>, спеціаліст з фізичної реабіл</w:t>
      </w:r>
      <w:r w:rsidR="007251E3" w:rsidRPr="00E26519">
        <w:rPr>
          <w:sz w:val="28"/>
        </w:rPr>
        <w:t>ітації,</w:t>
      </w:r>
      <w:r w:rsidR="0081189E" w:rsidRPr="00E26519">
        <w:rPr>
          <w:sz w:val="28"/>
        </w:rPr>
        <w:t xml:space="preserve"> </w:t>
      </w:r>
      <w:r w:rsidR="007251E3" w:rsidRPr="00E26519">
        <w:rPr>
          <w:sz w:val="28"/>
        </w:rPr>
        <w:t xml:space="preserve">професор, доктор біологічних наук – </w:t>
      </w:r>
      <w:proofErr w:type="spellStart"/>
      <w:r w:rsidR="007251E3" w:rsidRPr="00E26519">
        <w:rPr>
          <w:sz w:val="28"/>
        </w:rPr>
        <w:t>Коритко</w:t>
      </w:r>
      <w:proofErr w:type="spellEnd"/>
      <w:r w:rsidR="007251E3" w:rsidRPr="00E26519">
        <w:rPr>
          <w:sz w:val="28"/>
        </w:rPr>
        <w:t xml:space="preserve"> Зоряна Ігорівна, </w:t>
      </w:r>
      <w:r w:rsidR="0081189E" w:rsidRPr="00E26519">
        <w:rPr>
          <w:sz w:val="28"/>
        </w:rPr>
        <w:t xml:space="preserve">консультант –завідувач кафедри фізичної </w:t>
      </w:r>
      <w:proofErr w:type="spellStart"/>
      <w:r w:rsidR="0081189E" w:rsidRPr="00E26519">
        <w:rPr>
          <w:sz w:val="28"/>
        </w:rPr>
        <w:t>терапії,ерготерапії</w:t>
      </w:r>
      <w:proofErr w:type="spellEnd"/>
      <w:r w:rsidR="0081189E" w:rsidRPr="00E26519">
        <w:rPr>
          <w:sz w:val="28"/>
        </w:rPr>
        <w:t xml:space="preserve"> ЛДУФК </w:t>
      </w:r>
      <w:proofErr w:type="spellStart"/>
      <w:r w:rsidR="0081189E" w:rsidRPr="00E26519">
        <w:rPr>
          <w:sz w:val="28"/>
        </w:rPr>
        <w:t>ім.Івана</w:t>
      </w:r>
      <w:proofErr w:type="spellEnd"/>
      <w:r w:rsidR="0081189E" w:rsidRPr="00E26519">
        <w:rPr>
          <w:sz w:val="28"/>
        </w:rPr>
        <w:t xml:space="preserve"> </w:t>
      </w:r>
      <w:proofErr w:type="spellStart"/>
      <w:r w:rsidR="0081189E" w:rsidRPr="00E26519">
        <w:rPr>
          <w:sz w:val="28"/>
        </w:rPr>
        <w:t>Боберського</w:t>
      </w:r>
      <w:proofErr w:type="spellEnd"/>
      <w:r w:rsidR="0081189E" w:rsidRPr="00E26519">
        <w:rPr>
          <w:sz w:val="28"/>
        </w:rPr>
        <w:t xml:space="preserve">, </w:t>
      </w:r>
      <w:r w:rsidR="007D4ACD" w:rsidRPr="00E26519">
        <w:rPr>
          <w:sz w:val="28"/>
        </w:rPr>
        <w:t xml:space="preserve"> </w:t>
      </w:r>
      <w:proofErr w:type="spellStart"/>
      <w:r w:rsidR="007251E3" w:rsidRPr="00E26519">
        <w:rPr>
          <w:sz w:val="28"/>
        </w:rPr>
        <w:t>Батяла</w:t>
      </w:r>
      <w:proofErr w:type="spellEnd"/>
      <w:r w:rsidR="007251E3" w:rsidRPr="00E26519">
        <w:rPr>
          <w:sz w:val="28"/>
        </w:rPr>
        <w:t xml:space="preserve"> Віктор Іванович, </w:t>
      </w:r>
      <w:r w:rsidR="000F2FBB">
        <w:rPr>
          <w:sz w:val="28"/>
        </w:rPr>
        <w:t>методист ЦПРПП</w:t>
      </w:r>
      <w:r w:rsidR="007D4ACD" w:rsidRPr="00E26519">
        <w:rPr>
          <w:sz w:val="28"/>
        </w:rPr>
        <w:t xml:space="preserve"> м. Львова</w:t>
      </w:r>
      <w:r w:rsidR="007251E3" w:rsidRPr="00E26519">
        <w:rPr>
          <w:sz w:val="28"/>
        </w:rPr>
        <w:t>,</w:t>
      </w:r>
      <w:r w:rsidR="007D4ACD" w:rsidRPr="00E26519">
        <w:rPr>
          <w:sz w:val="28"/>
        </w:rPr>
        <w:t xml:space="preserve"> </w:t>
      </w:r>
      <w:proofErr w:type="spellStart"/>
      <w:r w:rsidR="007251E3" w:rsidRPr="00E26519">
        <w:rPr>
          <w:sz w:val="28"/>
        </w:rPr>
        <w:t>Приставська</w:t>
      </w:r>
      <w:proofErr w:type="spellEnd"/>
      <w:r w:rsidR="007251E3" w:rsidRPr="00E26519">
        <w:rPr>
          <w:sz w:val="28"/>
        </w:rPr>
        <w:t xml:space="preserve"> Олександра Ігорівна, директор </w:t>
      </w:r>
      <w:r w:rsidR="000F2FBB">
        <w:rPr>
          <w:sz w:val="28"/>
        </w:rPr>
        <w:t>ЦПРПП</w:t>
      </w:r>
      <w:r w:rsidR="000F2FBB" w:rsidRPr="00E26519">
        <w:rPr>
          <w:sz w:val="28"/>
        </w:rPr>
        <w:t xml:space="preserve"> </w:t>
      </w:r>
      <w:r w:rsidR="007251E3" w:rsidRPr="00E26519">
        <w:rPr>
          <w:sz w:val="28"/>
        </w:rPr>
        <w:t>м. Львова.</w:t>
      </w:r>
    </w:p>
    <w:p w14:paraId="71B6B01E" w14:textId="77777777" w:rsidR="00F63B19" w:rsidRPr="00F63B19" w:rsidRDefault="00F63B19" w:rsidP="008B59E4">
      <w:pPr>
        <w:spacing w:line="360" w:lineRule="auto"/>
        <w:jc w:val="both"/>
        <w:rPr>
          <w:b/>
          <w:sz w:val="28"/>
        </w:rPr>
      </w:pPr>
      <w:r w:rsidRPr="00F63B19">
        <w:rPr>
          <w:b/>
          <w:sz w:val="28"/>
        </w:rPr>
        <w:t>Мета:</w:t>
      </w:r>
      <w:r w:rsidR="00670C8A">
        <w:rPr>
          <w:b/>
          <w:sz w:val="28"/>
        </w:rPr>
        <w:t xml:space="preserve"> </w:t>
      </w:r>
      <w:r w:rsidR="00670C8A" w:rsidRPr="00670C8A">
        <w:rPr>
          <w:sz w:val="28"/>
          <w:szCs w:val="28"/>
        </w:rPr>
        <w:t>п</w:t>
      </w:r>
      <w:r w:rsidR="00BC0FB7">
        <w:rPr>
          <w:sz w:val="28"/>
          <w:szCs w:val="28"/>
        </w:rPr>
        <w:t>рофесійний розвиток вчителів з фізичної культури</w:t>
      </w:r>
      <w:r w:rsidR="00670C8A" w:rsidRPr="00670C8A">
        <w:rPr>
          <w:sz w:val="28"/>
          <w:szCs w:val="28"/>
        </w:rPr>
        <w:t xml:space="preserve"> відповідно до державної політики у галузі освіти та забезпечення якості освіти</w:t>
      </w:r>
      <w:r w:rsidR="00811989">
        <w:rPr>
          <w:sz w:val="28"/>
          <w:szCs w:val="28"/>
        </w:rPr>
        <w:t>.</w:t>
      </w:r>
    </w:p>
    <w:p w14:paraId="088F5AB9" w14:textId="77777777" w:rsidR="000C50D9" w:rsidRPr="00EF10B0" w:rsidRDefault="00F63B19" w:rsidP="00EF10B0">
      <w:pPr>
        <w:spacing w:line="360" w:lineRule="auto"/>
        <w:jc w:val="both"/>
        <w:rPr>
          <w:sz w:val="28"/>
          <w:szCs w:val="28"/>
        </w:rPr>
      </w:pPr>
      <w:r w:rsidRPr="00F63B19">
        <w:rPr>
          <w:b/>
          <w:sz w:val="28"/>
        </w:rPr>
        <w:t>Напрям:</w:t>
      </w:r>
      <w:r w:rsidR="00670C8A">
        <w:rPr>
          <w:b/>
          <w:sz w:val="28"/>
        </w:rPr>
        <w:t xml:space="preserve"> </w:t>
      </w:r>
      <w:r w:rsidR="00811989">
        <w:rPr>
          <w:sz w:val="28"/>
          <w:szCs w:val="28"/>
        </w:rPr>
        <w:t>профілактика захворювань оп</w:t>
      </w:r>
      <w:r w:rsidR="00492601">
        <w:rPr>
          <w:sz w:val="28"/>
          <w:szCs w:val="28"/>
        </w:rPr>
        <w:t>о</w:t>
      </w:r>
      <w:r w:rsidR="00811989">
        <w:rPr>
          <w:sz w:val="28"/>
          <w:szCs w:val="28"/>
        </w:rPr>
        <w:t>рно-рухового апарату із застосуванням сучасних методів фітнесу та реабілітації</w:t>
      </w:r>
      <w:r w:rsidR="00D24CC3">
        <w:rPr>
          <w:sz w:val="28"/>
          <w:szCs w:val="28"/>
        </w:rPr>
        <w:t xml:space="preserve">; </w:t>
      </w:r>
      <w:r w:rsidR="00492601">
        <w:rPr>
          <w:sz w:val="28"/>
          <w:szCs w:val="28"/>
        </w:rPr>
        <w:t>основи анатомії</w:t>
      </w:r>
      <w:r w:rsidR="00D24CC3" w:rsidRPr="00D24CC3">
        <w:rPr>
          <w:sz w:val="28"/>
          <w:szCs w:val="28"/>
        </w:rPr>
        <w:t xml:space="preserve">; </w:t>
      </w:r>
      <w:r w:rsidR="00BC0FB7">
        <w:rPr>
          <w:sz w:val="28"/>
          <w:szCs w:val="28"/>
        </w:rPr>
        <w:t xml:space="preserve">основи фізичної терапії при порушенні постави та фізіологічного положення стопи; основи візуального обстеження функціонального стану опорно-рухового апарату дітей на наявність або відсутність </w:t>
      </w:r>
      <w:r w:rsidR="00D24CC3" w:rsidRPr="00D24CC3">
        <w:rPr>
          <w:sz w:val="28"/>
          <w:szCs w:val="28"/>
        </w:rPr>
        <w:t xml:space="preserve">використання </w:t>
      </w:r>
      <w:proofErr w:type="spellStart"/>
      <w:r w:rsidR="00492601">
        <w:rPr>
          <w:sz w:val="28"/>
          <w:szCs w:val="28"/>
        </w:rPr>
        <w:t>оздоровчо</w:t>
      </w:r>
      <w:proofErr w:type="spellEnd"/>
      <w:r w:rsidR="00492601">
        <w:rPr>
          <w:sz w:val="28"/>
          <w:szCs w:val="28"/>
        </w:rPr>
        <w:t>-профілактичних методів у фізичному вихованні дітей в освітньому процесі</w:t>
      </w:r>
      <w:r w:rsidR="00D24CC3">
        <w:rPr>
          <w:sz w:val="28"/>
          <w:szCs w:val="28"/>
        </w:rPr>
        <w:t>.</w:t>
      </w:r>
    </w:p>
    <w:p w14:paraId="7E982D5D" w14:textId="77777777" w:rsidR="000C50D9" w:rsidRPr="000C50D9" w:rsidRDefault="00A4720E" w:rsidP="008B59E4">
      <w:pPr>
        <w:spacing w:line="360" w:lineRule="auto"/>
        <w:rPr>
          <w:sz w:val="28"/>
          <w:szCs w:val="28"/>
        </w:rPr>
      </w:pPr>
      <w:r w:rsidRPr="000C50D9">
        <w:rPr>
          <w:b/>
          <w:sz w:val="28"/>
          <w:szCs w:val="28"/>
        </w:rPr>
        <w:t>Обсяг</w:t>
      </w:r>
      <w:r w:rsidR="00F63B19">
        <w:rPr>
          <w:b/>
          <w:sz w:val="28"/>
          <w:szCs w:val="28"/>
        </w:rPr>
        <w:t xml:space="preserve"> (тривалість)</w:t>
      </w:r>
      <w:r w:rsidRPr="000C50D9">
        <w:rPr>
          <w:b/>
          <w:sz w:val="28"/>
          <w:szCs w:val="28"/>
        </w:rPr>
        <w:t>:</w:t>
      </w:r>
      <w:r w:rsidRPr="000C50D9">
        <w:rPr>
          <w:sz w:val="28"/>
          <w:szCs w:val="28"/>
        </w:rPr>
        <w:t xml:space="preserve"> 30 годин.</w:t>
      </w:r>
    </w:p>
    <w:p w14:paraId="2F1157E6" w14:textId="77777777" w:rsidR="000C50D9" w:rsidRPr="00EF10B0" w:rsidRDefault="000C50D9" w:rsidP="00EF10B0">
      <w:pPr>
        <w:spacing w:line="360" w:lineRule="auto"/>
        <w:rPr>
          <w:sz w:val="28"/>
          <w:szCs w:val="28"/>
        </w:rPr>
      </w:pPr>
      <w:r w:rsidRPr="000C50D9">
        <w:rPr>
          <w:b/>
          <w:sz w:val="28"/>
          <w:szCs w:val="28"/>
        </w:rPr>
        <w:t>Форма</w:t>
      </w:r>
      <w:r w:rsidR="00F63B19">
        <w:rPr>
          <w:b/>
          <w:sz w:val="28"/>
          <w:szCs w:val="28"/>
        </w:rPr>
        <w:t xml:space="preserve"> (форми)</w:t>
      </w:r>
      <w:r w:rsidRPr="000C50D9">
        <w:rPr>
          <w:b/>
          <w:sz w:val="28"/>
          <w:szCs w:val="28"/>
        </w:rPr>
        <w:t xml:space="preserve"> підвищення кваліфікації:</w:t>
      </w:r>
      <w:r>
        <w:rPr>
          <w:sz w:val="28"/>
          <w:szCs w:val="28"/>
        </w:rPr>
        <w:t xml:space="preserve"> очна.</w:t>
      </w:r>
    </w:p>
    <w:p w14:paraId="4765E9FF" w14:textId="77777777" w:rsidR="00FD5DF6" w:rsidRDefault="00F63B19" w:rsidP="008B59E4">
      <w:pPr>
        <w:spacing w:line="360" w:lineRule="auto"/>
        <w:rPr>
          <w:i/>
          <w:color w:val="FF0000"/>
        </w:rPr>
      </w:pPr>
      <w:r w:rsidRPr="00F63B19">
        <w:rPr>
          <w:b/>
          <w:sz w:val="28"/>
          <w:szCs w:val="28"/>
        </w:rPr>
        <w:t xml:space="preserve">Перелік </w:t>
      </w:r>
      <w:proofErr w:type="spellStart"/>
      <w:r w:rsidRPr="00F63B19">
        <w:rPr>
          <w:b/>
          <w:sz w:val="28"/>
          <w:szCs w:val="28"/>
        </w:rPr>
        <w:t>компетентностей</w:t>
      </w:r>
      <w:proofErr w:type="spellEnd"/>
      <w:r w:rsidRPr="00F63B19">
        <w:rPr>
          <w:b/>
          <w:sz w:val="28"/>
          <w:szCs w:val="28"/>
        </w:rPr>
        <w:t>, що вдосконалюватимуться/набуватимуться</w:t>
      </w:r>
      <w:r>
        <w:rPr>
          <w:b/>
          <w:sz w:val="28"/>
          <w:szCs w:val="28"/>
        </w:rPr>
        <w:t>:</w:t>
      </w:r>
      <w:r w:rsidRPr="00387CED">
        <w:rPr>
          <w:i/>
          <w:color w:val="FF0000"/>
        </w:rPr>
        <w:t xml:space="preserve"> </w:t>
      </w:r>
    </w:p>
    <w:p w14:paraId="2BCEB481" w14:textId="77777777" w:rsidR="00FD5DF6" w:rsidRPr="00E26519" w:rsidRDefault="00FD5DF6" w:rsidP="008B59E4">
      <w:pPr>
        <w:spacing w:line="360" w:lineRule="auto"/>
      </w:pPr>
      <w:r w:rsidRPr="00E26519">
        <w:rPr>
          <w:sz w:val="28"/>
          <w:szCs w:val="28"/>
        </w:rPr>
        <w:lastRenderedPageBreak/>
        <w:t>комунікаційна,</w:t>
      </w:r>
      <w:r w:rsidR="008D349C" w:rsidRPr="00E26519">
        <w:rPr>
          <w:sz w:val="28"/>
          <w:szCs w:val="28"/>
        </w:rPr>
        <w:t xml:space="preserve"> здоров</w:t>
      </w:r>
      <w:r w:rsidR="008D349C" w:rsidRPr="000F2FBB">
        <w:rPr>
          <w:sz w:val="28"/>
          <w:szCs w:val="28"/>
        </w:rPr>
        <w:t>’</w:t>
      </w:r>
      <w:r w:rsidR="008D349C" w:rsidRPr="00E26519">
        <w:rPr>
          <w:sz w:val="28"/>
          <w:szCs w:val="28"/>
        </w:rPr>
        <w:t xml:space="preserve">язберігаюча, </w:t>
      </w:r>
      <w:proofErr w:type="spellStart"/>
      <w:r w:rsidR="008D349C" w:rsidRPr="00E26519">
        <w:rPr>
          <w:sz w:val="28"/>
          <w:szCs w:val="28"/>
        </w:rPr>
        <w:t>професійно</w:t>
      </w:r>
      <w:proofErr w:type="spellEnd"/>
      <w:r w:rsidR="008D349C" w:rsidRPr="00E26519">
        <w:rPr>
          <w:sz w:val="28"/>
          <w:szCs w:val="28"/>
        </w:rPr>
        <w:t xml:space="preserve"> – педагогічна, управлінська, </w:t>
      </w:r>
      <w:proofErr w:type="spellStart"/>
      <w:r w:rsidR="008D349C" w:rsidRPr="00E26519">
        <w:rPr>
          <w:sz w:val="28"/>
          <w:szCs w:val="28"/>
        </w:rPr>
        <w:t>діагнлстична</w:t>
      </w:r>
      <w:proofErr w:type="spellEnd"/>
      <w:r w:rsidR="008D349C" w:rsidRPr="00E26519">
        <w:rPr>
          <w:sz w:val="28"/>
          <w:szCs w:val="28"/>
        </w:rPr>
        <w:t>,</w:t>
      </w:r>
      <w:r w:rsidRPr="00E26519">
        <w:rPr>
          <w:sz w:val="28"/>
          <w:szCs w:val="28"/>
        </w:rPr>
        <w:t xml:space="preserve"> </w:t>
      </w:r>
      <w:proofErr w:type="spellStart"/>
      <w:r w:rsidRPr="00E26519">
        <w:rPr>
          <w:sz w:val="28"/>
          <w:szCs w:val="28"/>
        </w:rPr>
        <w:t>емоційно</w:t>
      </w:r>
      <w:proofErr w:type="spellEnd"/>
      <w:r w:rsidRPr="00E26519">
        <w:rPr>
          <w:sz w:val="28"/>
          <w:szCs w:val="28"/>
        </w:rPr>
        <w:t>-етична компетентність</w:t>
      </w:r>
      <w:r w:rsidR="003D48FA" w:rsidRPr="00E26519">
        <w:rPr>
          <w:sz w:val="28"/>
          <w:szCs w:val="28"/>
        </w:rPr>
        <w:t>.</w:t>
      </w:r>
    </w:p>
    <w:p w14:paraId="33EF7CAD" w14:textId="77777777" w:rsidR="00F63B19" w:rsidRPr="00E26519" w:rsidRDefault="00F63B19" w:rsidP="008B59E4">
      <w:pPr>
        <w:spacing w:line="360" w:lineRule="auto"/>
        <w:jc w:val="both"/>
        <w:rPr>
          <w:b/>
          <w:sz w:val="28"/>
          <w:szCs w:val="28"/>
        </w:rPr>
      </w:pPr>
    </w:p>
    <w:p w14:paraId="058EBB17" w14:textId="77777777" w:rsidR="008306B0" w:rsidRPr="00E9638A" w:rsidRDefault="000C50D9" w:rsidP="00EF10B0">
      <w:pPr>
        <w:spacing w:line="360" w:lineRule="auto"/>
        <w:jc w:val="both"/>
        <w:rPr>
          <w:color w:val="FF0000"/>
          <w:sz w:val="28"/>
          <w:szCs w:val="28"/>
        </w:rPr>
      </w:pPr>
      <w:r w:rsidRPr="000C50D9">
        <w:rPr>
          <w:b/>
          <w:sz w:val="28"/>
          <w:szCs w:val="28"/>
        </w:rPr>
        <w:t>Місце</w:t>
      </w:r>
      <w:r>
        <w:rPr>
          <w:b/>
          <w:sz w:val="28"/>
          <w:szCs w:val="28"/>
        </w:rPr>
        <w:t xml:space="preserve"> </w:t>
      </w:r>
      <w:r w:rsidRPr="00E930D9">
        <w:rPr>
          <w:b/>
          <w:sz w:val="28"/>
          <w:szCs w:val="28"/>
        </w:rPr>
        <w:t>(місця) надання освітньої послуги</w:t>
      </w:r>
      <w:r w:rsidRPr="000C50D9">
        <w:rPr>
          <w:b/>
          <w:sz w:val="28"/>
          <w:szCs w:val="28"/>
        </w:rPr>
        <w:t>:</w:t>
      </w:r>
      <w:r w:rsidRPr="000C50D9">
        <w:rPr>
          <w:sz w:val="28"/>
          <w:szCs w:val="28"/>
        </w:rPr>
        <w:t xml:space="preserve"> </w:t>
      </w:r>
      <w:r w:rsidR="00A77C74">
        <w:rPr>
          <w:color w:val="FF0000"/>
          <w:sz w:val="28"/>
          <w:szCs w:val="28"/>
        </w:rPr>
        <w:t xml:space="preserve"> </w:t>
      </w:r>
      <w:r w:rsidR="000F2FBB">
        <w:rPr>
          <w:sz w:val="28"/>
        </w:rPr>
        <w:t>ЦПРПП</w:t>
      </w:r>
      <w:r w:rsidR="00C15482" w:rsidRPr="00E26519">
        <w:rPr>
          <w:sz w:val="28"/>
          <w:szCs w:val="28"/>
        </w:rPr>
        <w:t xml:space="preserve"> м. Львова, </w:t>
      </w:r>
      <w:r w:rsidR="00C45E96" w:rsidRPr="00E26519">
        <w:rPr>
          <w:sz w:val="28"/>
          <w:szCs w:val="28"/>
        </w:rPr>
        <w:t xml:space="preserve"> </w:t>
      </w:r>
      <w:r w:rsidR="00492601" w:rsidRPr="00E26519">
        <w:rPr>
          <w:sz w:val="28"/>
          <w:szCs w:val="28"/>
        </w:rPr>
        <w:t xml:space="preserve">ТЦ </w:t>
      </w:r>
      <w:r w:rsidR="00A77C74" w:rsidRPr="00E26519">
        <w:rPr>
          <w:sz w:val="28"/>
          <w:szCs w:val="28"/>
        </w:rPr>
        <w:t xml:space="preserve"> «Іскра»</w:t>
      </w:r>
      <w:r w:rsidR="00E9638A" w:rsidRPr="00E26519">
        <w:rPr>
          <w:sz w:val="28"/>
          <w:szCs w:val="28"/>
        </w:rPr>
        <w:t xml:space="preserve"> (Сихівська 16а)</w:t>
      </w:r>
      <w:r w:rsidR="00492601" w:rsidRPr="00E26519">
        <w:rPr>
          <w:sz w:val="28"/>
          <w:szCs w:val="28"/>
        </w:rPr>
        <w:t xml:space="preserve">, 4 поверх, центр фізичної терапії </w:t>
      </w:r>
      <w:r w:rsidR="00977034" w:rsidRPr="00E26519">
        <w:rPr>
          <w:sz w:val="28"/>
          <w:szCs w:val="28"/>
        </w:rPr>
        <w:t>«</w:t>
      </w:r>
      <w:proofErr w:type="spellStart"/>
      <w:r w:rsidR="00492601" w:rsidRPr="00E26519">
        <w:rPr>
          <w:sz w:val="28"/>
          <w:szCs w:val="28"/>
        </w:rPr>
        <w:t>Зарпа</w:t>
      </w:r>
      <w:proofErr w:type="spellEnd"/>
      <w:r w:rsidR="00977034" w:rsidRPr="00E26519">
        <w:rPr>
          <w:sz w:val="28"/>
          <w:szCs w:val="28"/>
        </w:rPr>
        <w:t>»</w:t>
      </w:r>
      <w:r w:rsidR="009C1576" w:rsidRPr="00E26519">
        <w:rPr>
          <w:sz w:val="28"/>
          <w:szCs w:val="28"/>
        </w:rPr>
        <w:t>.</w:t>
      </w:r>
    </w:p>
    <w:p w14:paraId="4FAC0459" w14:textId="77777777" w:rsidR="00E930D9" w:rsidRDefault="00E930D9" w:rsidP="008B59E4">
      <w:pPr>
        <w:spacing w:line="360" w:lineRule="auto"/>
        <w:rPr>
          <w:b/>
          <w:color w:val="000000"/>
          <w:sz w:val="28"/>
          <w:szCs w:val="28"/>
          <w:shd w:val="clear" w:color="auto" w:fill="FFFFFF"/>
        </w:rPr>
      </w:pPr>
      <w:r w:rsidRPr="00E930D9">
        <w:rPr>
          <w:b/>
          <w:color w:val="000000"/>
          <w:sz w:val="28"/>
          <w:szCs w:val="28"/>
          <w:shd w:val="clear" w:color="auto" w:fill="FFFFFF"/>
        </w:rPr>
        <w:t>Очікувані результати навчання:</w:t>
      </w:r>
    </w:p>
    <w:p w14:paraId="152F9D81" w14:textId="77777777" w:rsidR="00BA2D9E" w:rsidRPr="00D24CC3" w:rsidRDefault="00840432" w:rsidP="008B59E4">
      <w:pPr>
        <w:numPr>
          <w:ilvl w:val="0"/>
          <w:numId w:val="30"/>
        </w:numPr>
        <w:spacing w:line="360" w:lineRule="auto"/>
        <w:jc w:val="both"/>
        <w:outlineLvl w:val="0"/>
        <w:rPr>
          <w:sz w:val="28"/>
          <w:szCs w:val="28"/>
        </w:rPr>
      </w:pPr>
      <w:r>
        <w:rPr>
          <w:sz w:val="28"/>
          <w:szCs w:val="28"/>
        </w:rPr>
        <w:t>З</w:t>
      </w:r>
      <w:r w:rsidR="00E9638A">
        <w:rPr>
          <w:sz w:val="28"/>
          <w:szCs w:val="28"/>
        </w:rPr>
        <w:t>датність</w:t>
      </w:r>
      <w:r>
        <w:rPr>
          <w:sz w:val="28"/>
          <w:szCs w:val="28"/>
        </w:rPr>
        <w:t xml:space="preserve"> аналізувати суспільні процеси становлення та розвитку фізичної культури як інтеграційної галузі наукових знань, які акумулюють дані всіх наук про людину.</w:t>
      </w:r>
      <w:r w:rsidR="008306B0">
        <w:rPr>
          <w:sz w:val="28"/>
          <w:szCs w:val="28"/>
        </w:rPr>
        <w:t xml:space="preserve"> </w:t>
      </w:r>
    </w:p>
    <w:p w14:paraId="5EBA292A" w14:textId="77777777" w:rsidR="00BA2D9E" w:rsidRDefault="00840432" w:rsidP="008B59E4">
      <w:pPr>
        <w:numPr>
          <w:ilvl w:val="0"/>
          <w:numId w:val="30"/>
        </w:numPr>
        <w:spacing w:line="360" w:lineRule="auto"/>
        <w:jc w:val="both"/>
        <w:outlineLvl w:val="0"/>
        <w:rPr>
          <w:sz w:val="28"/>
          <w:szCs w:val="28"/>
        </w:rPr>
      </w:pPr>
      <w:r>
        <w:rPr>
          <w:sz w:val="28"/>
          <w:szCs w:val="28"/>
        </w:rPr>
        <w:t xml:space="preserve">Здатність застосовувати сучасні </w:t>
      </w:r>
      <w:r w:rsidR="00BA2D9E" w:rsidRPr="00D24CC3">
        <w:rPr>
          <w:sz w:val="28"/>
          <w:szCs w:val="28"/>
        </w:rPr>
        <w:t xml:space="preserve"> підходи т</w:t>
      </w:r>
      <w:r>
        <w:rPr>
          <w:sz w:val="28"/>
          <w:szCs w:val="28"/>
        </w:rPr>
        <w:t>а інструментарій при проведенні навчальної роботи з фізичного виховання та спорту</w:t>
      </w:r>
      <w:r w:rsidR="00BA2D9E" w:rsidRPr="00D24CC3">
        <w:rPr>
          <w:sz w:val="28"/>
          <w:szCs w:val="28"/>
        </w:rPr>
        <w:t>;</w:t>
      </w:r>
    </w:p>
    <w:p w14:paraId="26CA1F27" w14:textId="77777777" w:rsidR="008306B0" w:rsidRPr="00D24CC3" w:rsidRDefault="00840432" w:rsidP="008B59E4">
      <w:pPr>
        <w:numPr>
          <w:ilvl w:val="0"/>
          <w:numId w:val="30"/>
        </w:numPr>
        <w:spacing w:line="360" w:lineRule="auto"/>
        <w:jc w:val="both"/>
        <w:outlineLvl w:val="0"/>
        <w:rPr>
          <w:sz w:val="28"/>
          <w:szCs w:val="28"/>
        </w:rPr>
      </w:pPr>
      <w:r>
        <w:rPr>
          <w:sz w:val="28"/>
          <w:szCs w:val="28"/>
        </w:rPr>
        <w:t>Здатність визначати ризики та забезпечувати безпеку фізкультурно-спортивної діяльності</w:t>
      </w:r>
      <w:r w:rsidR="008306B0">
        <w:rPr>
          <w:sz w:val="28"/>
          <w:szCs w:val="28"/>
        </w:rPr>
        <w:t xml:space="preserve"> </w:t>
      </w:r>
    </w:p>
    <w:p w14:paraId="3319EE6A" w14:textId="77777777" w:rsidR="00BA2D9E" w:rsidRDefault="00840432" w:rsidP="008B59E4">
      <w:pPr>
        <w:numPr>
          <w:ilvl w:val="0"/>
          <w:numId w:val="30"/>
        </w:numPr>
        <w:spacing w:line="360" w:lineRule="auto"/>
        <w:jc w:val="both"/>
        <w:outlineLvl w:val="0"/>
        <w:rPr>
          <w:sz w:val="28"/>
          <w:szCs w:val="28"/>
        </w:rPr>
      </w:pPr>
      <w:r>
        <w:rPr>
          <w:sz w:val="28"/>
          <w:szCs w:val="28"/>
        </w:rPr>
        <w:t>Знання теоретико-практичної бази та основ фізичної терапії при порушенні постави та інших захворювань оп</w:t>
      </w:r>
      <w:r w:rsidR="00EB1681">
        <w:rPr>
          <w:sz w:val="28"/>
          <w:szCs w:val="28"/>
        </w:rPr>
        <w:t>о</w:t>
      </w:r>
      <w:r>
        <w:rPr>
          <w:sz w:val="28"/>
          <w:szCs w:val="28"/>
        </w:rPr>
        <w:t xml:space="preserve">рно-рухового апарату з метою їх профілактики. </w:t>
      </w:r>
    </w:p>
    <w:p w14:paraId="04DC2AC8" w14:textId="77777777" w:rsidR="008306B0" w:rsidRDefault="006D7DDD" w:rsidP="008B59E4">
      <w:pPr>
        <w:numPr>
          <w:ilvl w:val="0"/>
          <w:numId w:val="30"/>
        </w:numPr>
        <w:spacing w:line="360" w:lineRule="auto"/>
        <w:jc w:val="both"/>
        <w:outlineLvl w:val="0"/>
        <w:rPr>
          <w:sz w:val="28"/>
          <w:szCs w:val="28"/>
        </w:rPr>
      </w:pPr>
      <w:r>
        <w:rPr>
          <w:sz w:val="28"/>
          <w:szCs w:val="28"/>
        </w:rPr>
        <w:t>Уміння застосовувати сучасні засоби та методи під час процесу фізичного виховання, спортивної та оздоровчої діяльності.</w:t>
      </w:r>
    </w:p>
    <w:p w14:paraId="0D61FF12" w14:textId="77777777" w:rsidR="008306B0" w:rsidRDefault="006D7DDD" w:rsidP="008B59E4">
      <w:pPr>
        <w:numPr>
          <w:ilvl w:val="0"/>
          <w:numId w:val="30"/>
        </w:numPr>
        <w:spacing w:line="360" w:lineRule="auto"/>
        <w:jc w:val="both"/>
        <w:outlineLvl w:val="0"/>
        <w:rPr>
          <w:sz w:val="28"/>
          <w:szCs w:val="28"/>
        </w:rPr>
      </w:pPr>
      <w:r>
        <w:rPr>
          <w:sz w:val="28"/>
          <w:szCs w:val="28"/>
        </w:rPr>
        <w:t>Здатність визначати відповідні пріоритети при вирішенні професійних завдань та володіти високим рівнем знань в області п</w:t>
      </w:r>
      <w:r w:rsidR="00EB1681">
        <w:rPr>
          <w:sz w:val="28"/>
          <w:szCs w:val="28"/>
        </w:rPr>
        <w:t>р</w:t>
      </w:r>
      <w:r>
        <w:rPr>
          <w:sz w:val="28"/>
          <w:szCs w:val="28"/>
        </w:rPr>
        <w:t>актичної діяльності у сфері фізичного виховання.</w:t>
      </w:r>
    </w:p>
    <w:p w14:paraId="038302CD" w14:textId="77777777" w:rsidR="00EB1681" w:rsidRDefault="00EB1681" w:rsidP="008B59E4">
      <w:pPr>
        <w:numPr>
          <w:ilvl w:val="0"/>
          <w:numId w:val="30"/>
        </w:numPr>
        <w:spacing w:line="360" w:lineRule="auto"/>
        <w:jc w:val="both"/>
        <w:outlineLvl w:val="0"/>
        <w:rPr>
          <w:sz w:val="28"/>
          <w:szCs w:val="28"/>
        </w:rPr>
      </w:pPr>
      <w:r>
        <w:rPr>
          <w:sz w:val="28"/>
          <w:szCs w:val="28"/>
        </w:rPr>
        <w:t>Здатність застосовувати візуальний метод обстеження функціонального  стану опорно-рухового апарату дітей з метою виявлення ознак порушення постави.</w:t>
      </w:r>
    </w:p>
    <w:p w14:paraId="540F1ADC" w14:textId="77777777" w:rsidR="00EB1681" w:rsidRDefault="00EB1681" w:rsidP="008B59E4">
      <w:pPr>
        <w:numPr>
          <w:ilvl w:val="0"/>
          <w:numId w:val="30"/>
        </w:numPr>
        <w:spacing w:line="360" w:lineRule="auto"/>
        <w:jc w:val="both"/>
        <w:outlineLvl w:val="0"/>
        <w:rPr>
          <w:sz w:val="28"/>
          <w:szCs w:val="28"/>
        </w:rPr>
      </w:pPr>
      <w:r>
        <w:rPr>
          <w:sz w:val="28"/>
          <w:szCs w:val="28"/>
        </w:rPr>
        <w:t>Навики роботи з сучасним спортивним обладнанням</w:t>
      </w:r>
    </w:p>
    <w:p w14:paraId="62864016" w14:textId="77777777" w:rsidR="00EB1681" w:rsidRPr="006A359E" w:rsidRDefault="00EB1681" w:rsidP="006A359E">
      <w:pPr>
        <w:numPr>
          <w:ilvl w:val="0"/>
          <w:numId w:val="30"/>
        </w:numPr>
        <w:spacing w:line="360" w:lineRule="auto"/>
        <w:jc w:val="both"/>
        <w:outlineLvl w:val="0"/>
        <w:rPr>
          <w:sz w:val="28"/>
          <w:szCs w:val="28"/>
        </w:rPr>
      </w:pPr>
      <w:r>
        <w:rPr>
          <w:sz w:val="28"/>
          <w:szCs w:val="28"/>
        </w:rPr>
        <w:t xml:space="preserve">Уміння формувати та розробляти програми уроків з </w:t>
      </w:r>
      <w:r w:rsidR="006A359E">
        <w:rPr>
          <w:sz w:val="28"/>
          <w:szCs w:val="28"/>
        </w:rPr>
        <w:t>ф</w:t>
      </w:r>
      <w:r>
        <w:rPr>
          <w:sz w:val="28"/>
          <w:szCs w:val="28"/>
        </w:rPr>
        <w:t xml:space="preserve">ізичної культури </w:t>
      </w:r>
      <w:r w:rsidR="006A359E">
        <w:rPr>
          <w:sz w:val="28"/>
          <w:szCs w:val="28"/>
        </w:rPr>
        <w:t>з метою профілактики захворювань опорно-рухового а</w:t>
      </w:r>
      <w:r w:rsidR="006A359E" w:rsidRPr="006A359E">
        <w:rPr>
          <w:sz w:val="28"/>
          <w:szCs w:val="28"/>
        </w:rPr>
        <w:t>парату</w:t>
      </w:r>
      <w:r w:rsidR="006A359E">
        <w:rPr>
          <w:sz w:val="28"/>
          <w:szCs w:val="28"/>
        </w:rPr>
        <w:t xml:space="preserve"> у дітей</w:t>
      </w:r>
      <w:r w:rsidR="006A359E" w:rsidRPr="006A359E">
        <w:rPr>
          <w:sz w:val="28"/>
          <w:szCs w:val="28"/>
        </w:rPr>
        <w:t xml:space="preserve"> </w:t>
      </w:r>
    </w:p>
    <w:p w14:paraId="535587D9" w14:textId="77777777" w:rsidR="00E930D9" w:rsidRDefault="00E930D9" w:rsidP="008B59E4">
      <w:pPr>
        <w:spacing w:line="360" w:lineRule="auto"/>
        <w:jc w:val="both"/>
        <w:rPr>
          <w:b/>
          <w:sz w:val="28"/>
          <w:szCs w:val="28"/>
        </w:rPr>
      </w:pPr>
    </w:p>
    <w:p w14:paraId="13497357" w14:textId="77777777" w:rsidR="00E930D9" w:rsidRPr="00670C8A" w:rsidRDefault="00670C8A" w:rsidP="008B59E4">
      <w:pPr>
        <w:spacing w:line="360" w:lineRule="auto"/>
        <w:rPr>
          <w:b/>
          <w:color w:val="000000"/>
          <w:sz w:val="28"/>
          <w:szCs w:val="28"/>
          <w:shd w:val="clear" w:color="auto" w:fill="FFFFFF"/>
        </w:rPr>
      </w:pPr>
      <w:r>
        <w:rPr>
          <w:b/>
          <w:color w:val="000000"/>
          <w:sz w:val="28"/>
          <w:szCs w:val="28"/>
          <w:shd w:val="clear" w:color="auto" w:fill="FFFFFF"/>
        </w:rPr>
        <w:t>Д</w:t>
      </w:r>
      <w:r w:rsidRPr="00670C8A">
        <w:rPr>
          <w:b/>
          <w:color w:val="000000"/>
          <w:sz w:val="28"/>
          <w:szCs w:val="28"/>
          <w:shd w:val="clear" w:color="auto" w:fill="FFFFFF"/>
        </w:rPr>
        <w:t>окумент, що видається за результатами підвищення кваліфікації</w:t>
      </w:r>
      <w:r>
        <w:rPr>
          <w:b/>
          <w:color w:val="000000"/>
          <w:sz w:val="28"/>
          <w:szCs w:val="28"/>
          <w:shd w:val="clear" w:color="auto" w:fill="FFFFFF"/>
        </w:rPr>
        <w:t xml:space="preserve">: </w:t>
      </w:r>
      <w:r w:rsidRPr="00670C8A">
        <w:rPr>
          <w:color w:val="000000"/>
          <w:sz w:val="28"/>
          <w:szCs w:val="28"/>
          <w:shd w:val="clear" w:color="auto" w:fill="FFFFFF"/>
        </w:rPr>
        <w:t>сертифікат</w:t>
      </w:r>
    </w:p>
    <w:p w14:paraId="03DA8C7A" w14:textId="77777777" w:rsidR="00F63B19" w:rsidRDefault="00F63B19" w:rsidP="008306B0">
      <w:pPr>
        <w:spacing w:line="360" w:lineRule="auto"/>
        <w:jc w:val="both"/>
        <w:rPr>
          <w:b/>
          <w:sz w:val="28"/>
          <w:szCs w:val="28"/>
        </w:rPr>
      </w:pPr>
      <w:r>
        <w:rPr>
          <w:b/>
          <w:sz w:val="28"/>
          <w:szCs w:val="28"/>
        </w:rPr>
        <w:t>ІІ. ЗМІСТ ПРОГРАМИ</w:t>
      </w:r>
    </w:p>
    <w:p w14:paraId="724BDCD0" w14:textId="77777777" w:rsidR="00F63B19" w:rsidRDefault="00F63B19" w:rsidP="008306B0">
      <w:pPr>
        <w:spacing w:line="360" w:lineRule="auto"/>
        <w:jc w:val="both"/>
        <w:rPr>
          <w:b/>
          <w:sz w:val="28"/>
          <w:szCs w:val="28"/>
        </w:rPr>
      </w:pPr>
    </w:p>
    <w:p w14:paraId="6363161D" w14:textId="77777777" w:rsidR="00670C8A" w:rsidRPr="00BA2D9E" w:rsidRDefault="00670C8A" w:rsidP="008306B0">
      <w:pPr>
        <w:spacing w:line="360" w:lineRule="auto"/>
        <w:ind w:firstLine="709"/>
        <w:rPr>
          <w:b/>
          <w:bCs/>
          <w:iCs/>
          <w:sz w:val="28"/>
          <w:szCs w:val="28"/>
        </w:rPr>
      </w:pPr>
      <w:r w:rsidRPr="00BA2D9E">
        <w:rPr>
          <w:b/>
          <w:bCs/>
          <w:iCs/>
          <w:sz w:val="28"/>
          <w:szCs w:val="28"/>
        </w:rPr>
        <w:t xml:space="preserve">Інтеграційно-мотиваційне заняття. </w:t>
      </w:r>
    </w:p>
    <w:p w14:paraId="6B544ECB" w14:textId="77777777" w:rsidR="002B7E6E" w:rsidRDefault="00670C8A" w:rsidP="00EF10B0">
      <w:pPr>
        <w:spacing w:line="360" w:lineRule="auto"/>
        <w:jc w:val="both"/>
        <w:rPr>
          <w:bCs/>
          <w:iCs/>
          <w:sz w:val="28"/>
          <w:szCs w:val="28"/>
        </w:rPr>
      </w:pPr>
      <w:r w:rsidRPr="00BA2D9E">
        <w:rPr>
          <w:b/>
          <w:bCs/>
          <w:iCs/>
          <w:sz w:val="28"/>
          <w:szCs w:val="28"/>
        </w:rPr>
        <w:t xml:space="preserve">Тема 1. </w:t>
      </w:r>
      <w:r w:rsidRPr="00BA2D9E">
        <w:rPr>
          <w:bCs/>
          <w:iCs/>
          <w:sz w:val="28"/>
          <w:szCs w:val="28"/>
        </w:rPr>
        <w:t xml:space="preserve">Реєстрація учасників. Ознайомлення з програмою </w:t>
      </w:r>
      <w:r w:rsidR="00BA2D9E" w:rsidRPr="00BA2D9E">
        <w:rPr>
          <w:bCs/>
          <w:iCs/>
          <w:sz w:val="28"/>
          <w:szCs w:val="28"/>
        </w:rPr>
        <w:t>підвищення кваліфікації</w:t>
      </w:r>
      <w:r w:rsidRPr="00BA2D9E">
        <w:rPr>
          <w:bCs/>
          <w:iCs/>
          <w:sz w:val="28"/>
          <w:szCs w:val="28"/>
        </w:rPr>
        <w:t xml:space="preserve"> </w:t>
      </w:r>
    </w:p>
    <w:p w14:paraId="1C5FB00B" w14:textId="77777777" w:rsidR="000B6740" w:rsidRPr="002B7E6E" w:rsidRDefault="00670C8A" w:rsidP="00EF10B0">
      <w:pPr>
        <w:spacing w:line="360" w:lineRule="auto"/>
        <w:jc w:val="both"/>
        <w:rPr>
          <w:bCs/>
          <w:i/>
          <w:iCs/>
          <w:sz w:val="28"/>
          <w:szCs w:val="28"/>
        </w:rPr>
      </w:pPr>
      <w:r w:rsidRPr="00BA2D9E">
        <w:rPr>
          <w:b/>
          <w:bCs/>
          <w:iCs/>
          <w:sz w:val="28"/>
          <w:szCs w:val="28"/>
        </w:rPr>
        <w:t xml:space="preserve">Тема 2. </w:t>
      </w:r>
      <w:r w:rsidR="000B6740" w:rsidRPr="00100324">
        <w:rPr>
          <w:bCs/>
          <w:iCs/>
          <w:sz w:val="28"/>
          <w:szCs w:val="28"/>
        </w:rPr>
        <w:t>Знайомство. Укладання правил роботи в групі. З’ясування очікувань учасників курсу.</w:t>
      </w:r>
      <w:r w:rsidR="000B6740" w:rsidRPr="000B6740">
        <w:rPr>
          <w:bCs/>
          <w:iCs/>
          <w:sz w:val="28"/>
          <w:szCs w:val="28"/>
        </w:rPr>
        <w:t xml:space="preserve"> </w:t>
      </w:r>
    </w:p>
    <w:p w14:paraId="1DF157DC" w14:textId="77777777" w:rsidR="00EF10B0" w:rsidRDefault="00670C8A" w:rsidP="00EF10B0">
      <w:pPr>
        <w:spacing w:line="360" w:lineRule="auto"/>
        <w:ind w:firstLine="709"/>
        <w:rPr>
          <w:bCs/>
          <w:iCs/>
          <w:sz w:val="28"/>
          <w:szCs w:val="28"/>
        </w:rPr>
      </w:pPr>
      <w:r w:rsidRPr="00BA2D9E">
        <w:rPr>
          <w:bCs/>
          <w:iCs/>
          <w:sz w:val="28"/>
          <w:szCs w:val="28"/>
        </w:rPr>
        <w:t xml:space="preserve"> </w:t>
      </w:r>
    </w:p>
    <w:p w14:paraId="4EC45FCC" w14:textId="77777777" w:rsidR="00670C8A" w:rsidRPr="00EF10B0" w:rsidRDefault="00670C8A" w:rsidP="00EF10B0">
      <w:pPr>
        <w:spacing w:line="360" w:lineRule="auto"/>
        <w:rPr>
          <w:bCs/>
          <w:iCs/>
          <w:sz w:val="28"/>
          <w:szCs w:val="28"/>
        </w:rPr>
      </w:pPr>
      <w:r w:rsidRPr="00BA2D9E">
        <w:rPr>
          <w:b/>
          <w:sz w:val="28"/>
          <w:szCs w:val="28"/>
        </w:rPr>
        <w:t xml:space="preserve">Модуль 1. </w:t>
      </w:r>
      <w:r w:rsidR="00F94417">
        <w:rPr>
          <w:b/>
          <w:sz w:val="28"/>
          <w:szCs w:val="28"/>
        </w:rPr>
        <w:t>Теоретичні аспекти порушення постави.</w:t>
      </w:r>
    </w:p>
    <w:p w14:paraId="5E9BFCE2" w14:textId="77777777" w:rsidR="00670C8A" w:rsidRPr="00811989" w:rsidRDefault="00670C8A" w:rsidP="008306B0">
      <w:pPr>
        <w:spacing w:line="360" w:lineRule="auto"/>
        <w:ind w:firstLine="709"/>
        <w:rPr>
          <w:b/>
          <w:bCs/>
          <w:iCs/>
          <w:color w:val="FF0000"/>
          <w:lang w:val="ru-RU"/>
        </w:rPr>
      </w:pPr>
    </w:p>
    <w:p w14:paraId="214159E6" w14:textId="77777777" w:rsidR="00D73F7B" w:rsidRPr="00946804" w:rsidRDefault="00D73F7B" w:rsidP="00EF10B0">
      <w:pPr>
        <w:spacing w:line="360" w:lineRule="auto"/>
        <w:jc w:val="both"/>
        <w:rPr>
          <w:bCs/>
          <w:iCs/>
          <w:sz w:val="28"/>
          <w:szCs w:val="28"/>
        </w:rPr>
      </w:pPr>
      <w:r w:rsidRPr="002B7E6E">
        <w:rPr>
          <w:b/>
          <w:bCs/>
          <w:iCs/>
          <w:sz w:val="28"/>
          <w:szCs w:val="28"/>
        </w:rPr>
        <w:t xml:space="preserve">Тема 1. </w:t>
      </w:r>
      <w:r w:rsidR="00F94417">
        <w:rPr>
          <w:bCs/>
          <w:iCs/>
          <w:sz w:val="28"/>
          <w:szCs w:val="28"/>
        </w:rPr>
        <w:t>Поняття «</w:t>
      </w:r>
      <w:proofErr w:type="spellStart"/>
      <w:r w:rsidR="00F94417">
        <w:rPr>
          <w:bCs/>
          <w:iCs/>
          <w:sz w:val="28"/>
          <w:szCs w:val="28"/>
        </w:rPr>
        <w:t>постава».Ознаки</w:t>
      </w:r>
      <w:proofErr w:type="spellEnd"/>
      <w:r w:rsidR="00F94417">
        <w:rPr>
          <w:bCs/>
          <w:iCs/>
          <w:sz w:val="28"/>
          <w:szCs w:val="28"/>
        </w:rPr>
        <w:t xml:space="preserve"> правильної </w:t>
      </w:r>
      <w:proofErr w:type="spellStart"/>
      <w:r w:rsidR="00F94417">
        <w:rPr>
          <w:bCs/>
          <w:iCs/>
          <w:sz w:val="28"/>
          <w:szCs w:val="28"/>
        </w:rPr>
        <w:t>постави.Функції</w:t>
      </w:r>
      <w:proofErr w:type="spellEnd"/>
      <w:r w:rsidR="00F94417">
        <w:rPr>
          <w:bCs/>
          <w:iCs/>
          <w:sz w:val="28"/>
          <w:szCs w:val="28"/>
        </w:rPr>
        <w:t xml:space="preserve"> постави.</w:t>
      </w:r>
    </w:p>
    <w:p w14:paraId="63228054" w14:textId="77777777" w:rsidR="00D73F7B" w:rsidRDefault="00D73F7B" w:rsidP="008306B0">
      <w:pPr>
        <w:spacing w:line="360" w:lineRule="auto"/>
        <w:ind w:firstLine="567"/>
        <w:jc w:val="both"/>
        <w:rPr>
          <w:bCs/>
          <w:iCs/>
          <w:lang w:val="ru-RU"/>
        </w:rPr>
      </w:pPr>
    </w:p>
    <w:p w14:paraId="3DA20410" w14:textId="77777777" w:rsidR="00D73F7B" w:rsidRPr="00946804" w:rsidRDefault="00D73F7B" w:rsidP="00EF10B0">
      <w:pPr>
        <w:spacing w:line="360" w:lineRule="auto"/>
        <w:jc w:val="both"/>
        <w:rPr>
          <w:bCs/>
          <w:iCs/>
          <w:sz w:val="28"/>
          <w:szCs w:val="28"/>
        </w:rPr>
      </w:pPr>
      <w:r w:rsidRPr="002B7E6E">
        <w:rPr>
          <w:b/>
          <w:bCs/>
          <w:iCs/>
          <w:sz w:val="28"/>
          <w:szCs w:val="28"/>
        </w:rPr>
        <w:t xml:space="preserve">Тема 2. </w:t>
      </w:r>
      <w:r w:rsidR="00F94417">
        <w:rPr>
          <w:bCs/>
          <w:iCs/>
          <w:sz w:val="28"/>
          <w:szCs w:val="28"/>
        </w:rPr>
        <w:t xml:space="preserve">Порушення </w:t>
      </w:r>
      <w:proofErr w:type="spellStart"/>
      <w:r w:rsidR="00F94417">
        <w:rPr>
          <w:bCs/>
          <w:iCs/>
          <w:sz w:val="28"/>
          <w:szCs w:val="28"/>
        </w:rPr>
        <w:t>постави.Причини</w:t>
      </w:r>
      <w:proofErr w:type="spellEnd"/>
      <w:r w:rsidR="00F94417">
        <w:rPr>
          <w:bCs/>
          <w:iCs/>
          <w:sz w:val="28"/>
          <w:szCs w:val="28"/>
        </w:rPr>
        <w:t xml:space="preserve"> та симптоматика. </w:t>
      </w:r>
    </w:p>
    <w:p w14:paraId="0B82A2B9" w14:textId="77777777" w:rsidR="00037E17" w:rsidRDefault="00037E17" w:rsidP="008306B0">
      <w:pPr>
        <w:spacing w:line="360" w:lineRule="auto"/>
        <w:ind w:firstLine="567"/>
        <w:jc w:val="both"/>
        <w:rPr>
          <w:bCs/>
          <w:iCs/>
          <w:lang w:val="ru-RU"/>
        </w:rPr>
      </w:pPr>
    </w:p>
    <w:p w14:paraId="2DA93C92" w14:textId="77777777" w:rsidR="00D73F7B" w:rsidRPr="00747F8F" w:rsidRDefault="00D73F7B" w:rsidP="00EF10B0">
      <w:pPr>
        <w:spacing w:line="360" w:lineRule="auto"/>
        <w:jc w:val="both"/>
        <w:rPr>
          <w:b/>
          <w:bCs/>
          <w:iCs/>
          <w:sz w:val="28"/>
          <w:szCs w:val="28"/>
        </w:rPr>
      </w:pPr>
      <w:r w:rsidRPr="00747F8F">
        <w:rPr>
          <w:b/>
          <w:bCs/>
          <w:iCs/>
          <w:sz w:val="28"/>
          <w:szCs w:val="28"/>
        </w:rPr>
        <w:t xml:space="preserve">Тема 3. </w:t>
      </w:r>
      <w:r w:rsidR="00F94417">
        <w:rPr>
          <w:bCs/>
          <w:iCs/>
          <w:sz w:val="28"/>
          <w:szCs w:val="28"/>
        </w:rPr>
        <w:t>Види порушень постави.</w:t>
      </w:r>
    </w:p>
    <w:p w14:paraId="50856AB4" w14:textId="77777777" w:rsidR="00D73F7B" w:rsidRPr="001832F3" w:rsidRDefault="00D73F7B" w:rsidP="008306B0">
      <w:pPr>
        <w:spacing w:line="360" w:lineRule="auto"/>
        <w:ind w:firstLine="567"/>
        <w:jc w:val="both"/>
        <w:rPr>
          <w:bCs/>
          <w:iCs/>
          <w:lang w:val="ru-RU"/>
        </w:rPr>
      </w:pPr>
    </w:p>
    <w:p w14:paraId="295B680A" w14:textId="77777777" w:rsidR="00BA2D9E" w:rsidRPr="00747F8F" w:rsidRDefault="00BA2D9E" w:rsidP="00EF10B0">
      <w:pPr>
        <w:spacing w:line="360" w:lineRule="auto"/>
        <w:jc w:val="both"/>
        <w:rPr>
          <w:bCs/>
          <w:sz w:val="28"/>
          <w:szCs w:val="28"/>
        </w:rPr>
      </w:pPr>
      <w:bookmarkStart w:id="0" w:name="_Hlk8725580"/>
      <w:r w:rsidRPr="00747F8F">
        <w:rPr>
          <w:b/>
          <w:sz w:val="28"/>
          <w:szCs w:val="28"/>
        </w:rPr>
        <w:t>Тема</w:t>
      </w:r>
      <w:r w:rsidR="00747F8F" w:rsidRPr="00747F8F">
        <w:rPr>
          <w:b/>
          <w:sz w:val="28"/>
          <w:szCs w:val="28"/>
        </w:rPr>
        <w:t xml:space="preserve"> 4.</w:t>
      </w:r>
      <w:r w:rsidRPr="00747F8F">
        <w:rPr>
          <w:b/>
          <w:sz w:val="28"/>
          <w:szCs w:val="28"/>
        </w:rPr>
        <w:t xml:space="preserve">  </w:t>
      </w:r>
      <w:r w:rsidR="00F94417" w:rsidRPr="00F94417">
        <w:rPr>
          <w:sz w:val="28"/>
          <w:szCs w:val="28"/>
        </w:rPr>
        <w:t>Н</w:t>
      </w:r>
      <w:r w:rsidR="00F94417">
        <w:rPr>
          <w:sz w:val="28"/>
          <w:szCs w:val="28"/>
        </w:rPr>
        <w:t>аслід</w:t>
      </w:r>
      <w:r w:rsidR="00F94417" w:rsidRPr="00F94417">
        <w:rPr>
          <w:sz w:val="28"/>
          <w:szCs w:val="28"/>
        </w:rPr>
        <w:t>ки порушення постави</w:t>
      </w:r>
      <w:r w:rsidR="00F94417">
        <w:rPr>
          <w:sz w:val="28"/>
          <w:szCs w:val="28"/>
        </w:rPr>
        <w:t>.</w:t>
      </w:r>
    </w:p>
    <w:p w14:paraId="32B309A5" w14:textId="77777777" w:rsidR="00BA2D9E" w:rsidRDefault="00BA2D9E" w:rsidP="008306B0">
      <w:pPr>
        <w:spacing w:line="360" w:lineRule="auto"/>
        <w:jc w:val="center"/>
        <w:rPr>
          <w:sz w:val="26"/>
          <w:szCs w:val="26"/>
        </w:rPr>
      </w:pPr>
    </w:p>
    <w:p w14:paraId="1985D9C2" w14:textId="77777777" w:rsidR="00747F8F" w:rsidRPr="00EF10B0" w:rsidRDefault="00946804" w:rsidP="00EF10B0">
      <w:pPr>
        <w:spacing w:line="360" w:lineRule="auto"/>
        <w:jc w:val="both"/>
        <w:rPr>
          <w:sz w:val="26"/>
          <w:szCs w:val="26"/>
        </w:rPr>
      </w:pPr>
      <w:r w:rsidRPr="00BA2D9E">
        <w:rPr>
          <w:b/>
          <w:sz w:val="28"/>
          <w:szCs w:val="28"/>
        </w:rPr>
        <w:t xml:space="preserve">Модуль </w:t>
      </w:r>
      <w:r w:rsidR="008337E2">
        <w:rPr>
          <w:b/>
          <w:sz w:val="28"/>
          <w:szCs w:val="28"/>
        </w:rPr>
        <w:t>2.</w:t>
      </w:r>
      <w:r w:rsidRPr="00BA2D9E">
        <w:rPr>
          <w:b/>
          <w:sz w:val="28"/>
          <w:szCs w:val="28"/>
        </w:rPr>
        <w:t xml:space="preserve">1. </w:t>
      </w:r>
      <w:r w:rsidR="00F94417">
        <w:rPr>
          <w:b/>
          <w:sz w:val="28"/>
          <w:szCs w:val="28"/>
        </w:rPr>
        <w:t>Теоретичні аспекти порушення фізіологічного положення стоп.</w:t>
      </w:r>
      <w:bookmarkEnd w:id="0"/>
    </w:p>
    <w:p w14:paraId="3EFFA0A6" w14:textId="77777777" w:rsidR="008337E2" w:rsidRDefault="008337E2" w:rsidP="008306B0">
      <w:pPr>
        <w:spacing w:line="360" w:lineRule="auto"/>
        <w:jc w:val="both"/>
        <w:rPr>
          <w:bCs/>
          <w:sz w:val="28"/>
          <w:szCs w:val="28"/>
        </w:rPr>
      </w:pPr>
      <w:r w:rsidRPr="008337E2">
        <w:rPr>
          <w:b/>
          <w:sz w:val="28"/>
          <w:szCs w:val="28"/>
        </w:rPr>
        <w:t>Тема 1.</w:t>
      </w:r>
      <w:r>
        <w:rPr>
          <w:b/>
          <w:color w:val="FF0000"/>
          <w:sz w:val="28"/>
          <w:szCs w:val="28"/>
        </w:rPr>
        <w:t xml:space="preserve"> </w:t>
      </w:r>
      <w:r w:rsidR="00F94417">
        <w:rPr>
          <w:bCs/>
          <w:sz w:val="28"/>
          <w:szCs w:val="28"/>
        </w:rPr>
        <w:t>Будова стопи.</w:t>
      </w:r>
    </w:p>
    <w:p w14:paraId="6FC2CA7B" w14:textId="77777777" w:rsidR="00EF10B0" w:rsidRDefault="00EF10B0" w:rsidP="008306B0">
      <w:pPr>
        <w:spacing w:line="360" w:lineRule="auto"/>
        <w:rPr>
          <w:b/>
          <w:sz w:val="28"/>
          <w:szCs w:val="28"/>
        </w:rPr>
      </w:pPr>
    </w:p>
    <w:p w14:paraId="1EDECA25" w14:textId="77777777" w:rsidR="008337E2" w:rsidRDefault="008337E2" w:rsidP="008306B0">
      <w:pPr>
        <w:spacing w:line="360" w:lineRule="auto"/>
        <w:rPr>
          <w:bCs/>
          <w:sz w:val="28"/>
          <w:szCs w:val="28"/>
        </w:rPr>
      </w:pPr>
      <w:r w:rsidRPr="008337E2">
        <w:rPr>
          <w:b/>
          <w:sz w:val="28"/>
          <w:szCs w:val="28"/>
        </w:rPr>
        <w:t xml:space="preserve">Тема </w:t>
      </w:r>
      <w:r>
        <w:rPr>
          <w:b/>
          <w:sz w:val="28"/>
          <w:szCs w:val="28"/>
        </w:rPr>
        <w:t>2</w:t>
      </w:r>
      <w:r w:rsidRPr="008337E2">
        <w:rPr>
          <w:b/>
          <w:sz w:val="28"/>
          <w:szCs w:val="28"/>
        </w:rPr>
        <w:t>.</w:t>
      </w:r>
      <w:r w:rsidR="002D0156">
        <w:rPr>
          <w:b/>
          <w:color w:val="FF0000"/>
          <w:sz w:val="28"/>
          <w:szCs w:val="28"/>
        </w:rPr>
        <w:t xml:space="preserve"> </w:t>
      </w:r>
      <w:r w:rsidR="002D0156">
        <w:rPr>
          <w:sz w:val="28"/>
          <w:szCs w:val="28"/>
        </w:rPr>
        <w:t>Деформації стоп. Види та ступені плоскостопості.</w:t>
      </w:r>
    </w:p>
    <w:p w14:paraId="63FDB1D9" w14:textId="77777777" w:rsidR="00EF10B0" w:rsidRDefault="00EF10B0" w:rsidP="00EF10B0">
      <w:pPr>
        <w:spacing w:line="360" w:lineRule="auto"/>
        <w:jc w:val="both"/>
        <w:rPr>
          <w:b/>
          <w:sz w:val="28"/>
          <w:szCs w:val="28"/>
        </w:rPr>
      </w:pPr>
    </w:p>
    <w:p w14:paraId="169CCBD1" w14:textId="77777777" w:rsidR="008B59E4" w:rsidRPr="00EF10B0" w:rsidRDefault="008B59E4" w:rsidP="00EF10B0">
      <w:pPr>
        <w:spacing w:line="360" w:lineRule="auto"/>
        <w:jc w:val="both"/>
        <w:rPr>
          <w:b/>
          <w:sz w:val="28"/>
          <w:szCs w:val="28"/>
        </w:rPr>
      </w:pPr>
      <w:r>
        <w:rPr>
          <w:b/>
          <w:sz w:val="28"/>
          <w:szCs w:val="28"/>
        </w:rPr>
        <w:t xml:space="preserve">Модуль 2.2. </w:t>
      </w:r>
      <w:r w:rsidR="002D0156">
        <w:rPr>
          <w:b/>
          <w:sz w:val="28"/>
          <w:szCs w:val="28"/>
        </w:rPr>
        <w:t>Методи обстеження функціонального стану опорно-рухового апарату.</w:t>
      </w:r>
    </w:p>
    <w:p w14:paraId="1843DFAE" w14:textId="77777777" w:rsidR="00EF10B0" w:rsidRDefault="00EF10B0" w:rsidP="00EF10B0">
      <w:pPr>
        <w:spacing w:line="360" w:lineRule="auto"/>
        <w:jc w:val="both"/>
        <w:rPr>
          <w:b/>
          <w:sz w:val="28"/>
          <w:szCs w:val="28"/>
        </w:rPr>
      </w:pPr>
    </w:p>
    <w:p w14:paraId="7EE8C603" w14:textId="77777777" w:rsidR="008B59E4" w:rsidRDefault="008B59E4" w:rsidP="00EF10B0">
      <w:pPr>
        <w:spacing w:line="360" w:lineRule="auto"/>
        <w:jc w:val="both"/>
        <w:rPr>
          <w:sz w:val="28"/>
          <w:szCs w:val="28"/>
        </w:rPr>
      </w:pPr>
      <w:r w:rsidRPr="008B59E4">
        <w:rPr>
          <w:b/>
          <w:sz w:val="28"/>
          <w:szCs w:val="28"/>
        </w:rPr>
        <w:t xml:space="preserve">Тема 1. </w:t>
      </w:r>
      <w:r w:rsidR="002D0156">
        <w:rPr>
          <w:sz w:val="28"/>
          <w:szCs w:val="28"/>
        </w:rPr>
        <w:t>Методи діагностики.</w:t>
      </w:r>
    </w:p>
    <w:p w14:paraId="43015CF2" w14:textId="77777777" w:rsidR="00EF10B0" w:rsidRDefault="00EF10B0" w:rsidP="00EF10B0">
      <w:pPr>
        <w:spacing w:line="360" w:lineRule="auto"/>
        <w:jc w:val="both"/>
        <w:rPr>
          <w:b/>
          <w:sz w:val="28"/>
          <w:szCs w:val="28"/>
        </w:rPr>
      </w:pPr>
    </w:p>
    <w:p w14:paraId="2657937F" w14:textId="77777777" w:rsidR="008B59E4" w:rsidRDefault="008B59E4" w:rsidP="00EF10B0">
      <w:pPr>
        <w:spacing w:line="360" w:lineRule="auto"/>
        <w:jc w:val="both"/>
        <w:rPr>
          <w:sz w:val="28"/>
          <w:szCs w:val="28"/>
        </w:rPr>
      </w:pPr>
      <w:r w:rsidRPr="008B59E4">
        <w:rPr>
          <w:b/>
          <w:sz w:val="28"/>
          <w:szCs w:val="28"/>
        </w:rPr>
        <w:t>Тема 2.</w:t>
      </w:r>
      <w:r>
        <w:rPr>
          <w:b/>
        </w:rPr>
        <w:t xml:space="preserve"> </w:t>
      </w:r>
      <w:r>
        <w:t xml:space="preserve"> </w:t>
      </w:r>
      <w:r w:rsidR="002D0156">
        <w:rPr>
          <w:sz w:val="28"/>
          <w:szCs w:val="28"/>
        </w:rPr>
        <w:t>Завдання та структура обстеження.</w:t>
      </w:r>
    </w:p>
    <w:p w14:paraId="08C231FA" w14:textId="77777777" w:rsidR="00EF10B0" w:rsidRDefault="00EF10B0" w:rsidP="00EF10B0">
      <w:pPr>
        <w:spacing w:line="360" w:lineRule="auto"/>
        <w:jc w:val="both"/>
        <w:rPr>
          <w:b/>
          <w:sz w:val="28"/>
          <w:szCs w:val="28"/>
        </w:rPr>
      </w:pPr>
    </w:p>
    <w:p w14:paraId="1D03F833" w14:textId="77777777" w:rsidR="008B59E4" w:rsidRPr="008B59E4" w:rsidRDefault="008B59E4" w:rsidP="00EF10B0">
      <w:pPr>
        <w:spacing w:line="360" w:lineRule="auto"/>
        <w:jc w:val="both"/>
        <w:rPr>
          <w:sz w:val="28"/>
          <w:szCs w:val="28"/>
        </w:rPr>
      </w:pPr>
      <w:r w:rsidRPr="008B59E4">
        <w:rPr>
          <w:b/>
          <w:sz w:val="28"/>
          <w:szCs w:val="28"/>
        </w:rPr>
        <w:t>Тема 3.</w:t>
      </w:r>
      <w:r w:rsidRPr="00426F18">
        <w:t xml:space="preserve"> </w:t>
      </w:r>
      <w:r>
        <w:rPr>
          <w:sz w:val="28"/>
          <w:szCs w:val="28"/>
        </w:rPr>
        <w:t>Практична робота</w:t>
      </w:r>
      <w:r w:rsidRPr="008B59E4">
        <w:rPr>
          <w:sz w:val="28"/>
          <w:szCs w:val="28"/>
        </w:rPr>
        <w:t xml:space="preserve"> «</w:t>
      </w:r>
      <w:r w:rsidR="002D0156">
        <w:rPr>
          <w:sz w:val="28"/>
          <w:szCs w:val="28"/>
        </w:rPr>
        <w:t xml:space="preserve">Основи візуального обстеження </w:t>
      </w:r>
      <w:proofErr w:type="spellStart"/>
      <w:r w:rsidR="002D0156">
        <w:rPr>
          <w:sz w:val="28"/>
          <w:szCs w:val="28"/>
        </w:rPr>
        <w:t>опрно</w:t>
      </w:r>
      <w:proofErr w:type="spellEnd"/>
      <w:r w:rsidR="002D0156">
        <w:rPr>
          <w:sz w:val="28"/>
          <w:szCs w:val="28"/>
        </w:rPr>
        <w:t>-рухового апарату на предмет порушення постави та положення стоп</w:t>
      </w:r>
      <w:r w:rsidRPr="008B59E4">
        <w:rPr>
          <w:sz w:val="28"/>
          <w:szCs w:val="28"/>
        </w:rPr>
        <w:t>»</w:t>
      </w:r>
      <w:r w:rsidR="002D0156">
        <w:rPr>
          <w:sz w:val="28"/>
          <w:szCs w:val="28"/>
        </w:rPr>
        <w:t xml:space="preserve"> </w:t>
      </w:r>
      <w:r w:rsidRPr="008B59E4">
        <w:rPr>
          <w:sz w:val="28"/>
          <w:szCs w:val="28"/>
        </w:rPr>
        <w:t xml:space="preserve">                                                  </w:t>
      </w:r>
    </w:p>
    <w:p w14:paraId="3C556EBB" w14:textId="77777777" w:rsidR="00EF10B0" w:rsidRDefault="00EF10B0" w:rsidP="00EF10B0">
      <w:pPr>
        <w:spacing w:line="360" w:lineRule="auto"/>
        <w:jc w:val="both"/>
        <w:rPr>
          <w:b/>
          <w:sz w:val="28"/>
          <w:szCs w:val="28"/>
        </w:rPr>
      </w:pPr>
    </w:p>
    <w:p w14:paraId="3485CA3C" w14:textId="77777777" w:rsidR="008337E2" w:rsidRPr="00EF10B0" w:rsidRDefault="002D0156" w:rsidP="00EF10B0">
      <w:pPr>
        <w:spacing w:line="360" w:lineRule="auto"/>
        <w:jc w:val="both"/>
        <w:rPr>
          <w:b/>
          <w:sz w:val="28"/>
          <w:szCs w:val="28"/>
        </w:rPr>
      </w:pPr>
      <w:r>
        <w:rPr>
          <w:b/>
          <w:sz w:val="28"/>
          <w:szCs w:val="28"/>
        </w:rPr>
        <w:t>Модуль 3. Активні фізичні вправи</w:t>
      </w:r>
      <w:r w:rsidR="00911BD3">
        <w:rPr>
          <w:b/>
          <w:sz w:val="28"/>
          <w:szCs w:val="28"/>
        </w:rPr>
        <w:t xml:space="preserve"> по програмі «Здорова постава»</w:t>
      </w:r>
      <w:r>
        <w:rPr>
          <w:b/>
          <w:sz w:val="28"/>
          <w:szCs w:val="28"/>
        </w:rPr>
        <w:t>.</w:t>
      </w:r>
    </w:p>
    <w:p w14:paraId="0BAC3285" w14:textId="77777777" w:rsidR="00EF10B0" w:rsidRDefault="00EF10B0" w:rsidP="008306B0">
      <w:pPr>
        <w:spacing w:line="360" w:lineRule="auto"/>
        <w:jc w:val="both"/>
        <w:outlineLvl w:val="0"/>
        <w:rPr>
          <w:b/>
          <w:bCs/>
          <w:sz w:val="28"/>
          <w:szCs w:val="28"/>
        </w:rPr>
      </w:pPr>
    </w:p>
    <w:p w14:paraId="681AE02C" w14:textId="77777777" w:rsidR="008337E2" w:rsidRDefault="008337E2" w:rsidP="008306B0">
      <w:pPr>
        <w:spacing w:line="360" w:lineRule="auto"/>
        <w:jc w:val="both"/>
        <w:outlineLvl w:val="0"/>
        <w:rPr>
          <w:bCs/>
          <w:sz w:val="28"/>
          <w:szCs w:val="28"/>
        </w:rPr>
      </w:pPr>
      <w:r w:rsidRPr="008337E2">
        <w:rPr>
          <w:b/>
          <w:bCs/>
          <w:sz w:val="28"/>
          <w:szCs w:val="28"/>
        </w:rPr>
        <w:t>Тема 1.</w:t>
      </w:r>
      <w:r w:rsidRPr="008337E2">
        <w:rPr>
          <w:b/>
          <w:color w:val="FF0000"/>
          <w:sz w:val="28"/>
          <w:szCs w:val="28"/>
        </w:rPr>
        <w:t xml:space="preserve"> </w:t>
      </w:r>
      <w:r w:rsidR="002D0156">
        <w:rPr>
          <w:bCs/>
          <w:sz w:val="28"/>
          <w:szCs w:val="28"/>
        </w:rPr>
        <w:t xml:space="preserve">Поняття «фізична </w:t>
      </w:r>
      <w:proofErr w:type="spellStart"/>
      <w:r w:rsidR="002D0156">
        <w:rPr>
          <w:bCs/>
          <w:sz w:val="28"/>
          <w:szCs w:val="28"/>
        </w:rPr>
        <w:t>вправа».Види</w:t>
      </w:r>
      <w:proofErr w:type="spellEnd"/>
      <w:r w:rsidR="002D0156">
        <w:rPr>
          <w:bCs/>
          <w:sz w:val="28"/>
          <w:szCs w:val="28"/>
        </w:rPr>
        <w:t xml:space="preserve"> фізичних вправ.</w:t>
      </w:r>
    </w:p>
    <w:p w14:paraId="6A16D93D" w14:textId="77777777" w:rsidR="00EF10B0" w:rsidRDefault="00EF10B0" w:rsidP="00EF10B0">
      <w:pPr>
        <w:spacing w:line="360" w:lineRule="auto"/>
        <w:jc w:val="both"/>
        <w:outlineLvl w:val="0"/>
        <w:rPr>
          <w:b/>
          <w:bCs/>
          <w:sz w:val="28"/>
          <w:szCs w:val="28"/>
        </w:rPr>
      </w:pPr>
    </w:p>
    <w:p w14:paraId="0998F086" w14:textId="77777777" w:rsidR="008337E2" w:rsidRDefault="008337E2" w:rsidP="00EF10B0">
      <w:pPr>
        <w:spacing w:line="360" w:lineRule="auto"/>
        <w:jc w:val="both"/>
        <w:outlineLvl w:val="0"/>
        <w:rPr>
          <w:bCs/>
          <w:sz w:val="28"/>
          <w:szCs w:val="28"/>
        </w:rPr>
      </w:pPr>
      <w:r>
        <w:rPr>
          <w:b/>
          <w:bCs/>
          <w:sz w:val="28"/>
          <w:szCs w:val="28"/>
        </w:rPr>
        <w:t>Тема 2</w:t>
      </w:r>
      <w:r w:rsidRPr="008337E2">
        <w:rPr>
          <w:b/>
          <w:bCs/>
          <w:sz w:val="28"/>
          <w:szCs w:val="28"/>
        </w:rPr>
        <w:t>.</w:t>
      </w:r>
      <w:r w:rsidRPr="008337E2">
        <w:rPr>
          <w:b/>
          <w:color w:val="FF0000"/>
          <w:sz w:val="28"/>
          <w:szCs w:val="28"/>
        </w:rPr>
        <w:t xml:space="preserve"> </w:t>
      </w:r>
      <w:r w:rsidR="002D0156">
        <w:rPr>
          <w:bCs/>
          <w:sz w:val="28"/>
          <w:szCs w:val="28"/>
        </w:rPr>
        <w:t>Особливості використання вправ для дітей різних вікових категорій.</w:t>
      </w:r>
    </w:p>
    <w:p w14:paraId="4B5005B8" w14:textId="77777777" w:rsidR="00EF10B0" w:rsidRDefault="00EF10B0" w:rsidP="002D0156">
      <w:pPr>
        <w:spacing w:line="360" w:lineRule="auto"/>
        <w:jc w:val="both"/>
        <w:outlineLvl w:val="0"/>
        <w:rPr>
          <w:b/>
          <w:bCs/>
          <w:sz w:val="28"/>
          <w:szCs w:val="28"/>
        </w:rPr>
      </w:pPr>
    </w:p>
    <w:p w14:paraId="57F830CB" w14:textId="77777777" w:rsidR="00FF16EC" w:rsidRDefault="008337E2" w:rsidP="002D0156">
      <w:pPr>
        <w:spacing w:line="360" w:lineRule="auto"/>
        <w:jc w:val="both"/>
        <w:outlineLvl w:val="0"/>
        <w:rPr>
          <w:bCs/>
          <w:sz w:val="28"/>
          <w:szCs w:val="28"/>
        </w:rPr>
      </w:pPr>
      <w:r w:rsidRPr="008337E2">
        <w:rPr>
          <w:b/>
          <w:bCs/>
          <w:sz w:val="28"/>
          <w:szCs w:val="28"/>
        </w:rPr>
        <w:t>Тема 3.</w:t>
      </w:r>
      <w:r>
        <w:rPr>
          <w:b/>
          <w:color w:val="FF0000"/>
          <w:szCs w:val="28"/>
        </w:rPr>
        <w:t xml:space="preserve"> </w:t>
      </w:r>
      <w:r w:rsidR="008B59E4" w:rsidRPr="008B59E4">
        <w:rPr>
          <w:bCs/>
          <w:sz w:val="28"/>
          <w:szCs w:val="28"/>
        </w:rPr>
        <w:t>Практичн</w:t>
      </w:r>
      <w:r w:rsidR="008B59E4">
        <w:rPr>
          <w:bCs/>
          <w:sz w:val="28"/>
          <w:szCs w:val="28"/>
        </w:rPr>
        <w:t>а робота</w:t>
      </w:r>
      <w:r w:rsidR="008B59E4" w:rsidRPr="008B59E4">
        <w:rPr>
          <w:bCs/>
          <w:sz w:val="28"/>
          <w:szCs w:val="28"/>
        </w:rPr>
        <w:t xml:space="preserve"> «</w:t>
      </w:r>
      <w:r w:rsidR="002D0156">
        <w:rPr>
          <w:bCs/>
          <w:sz w:val="28"/>
          <w:szCs w:val="28"/>
        </w:rPr>
        <w:t>Аналіз основних активних фізичних вправ з метою профілактики порушення постави»</w:t>
      </w:r>
    </w:p>
    <w:p w14:paraId="6774CA7D" w14:textId="77777777" w:rsidR="00EF10B0" w:rsidRDefault="00EF10B0" w:rsidP="00EF10B0">
      <w:pPr>
        <w:spacing w:line="360" w:lineRule="auto"/>
        <w:jc w:val="both"/>
        <w:outlineLvl w:val="0"/>
        <w:rPr>
          <w:b/>
          <w:bCs/>
          <w:sz w:val="28"/>
          <w:szCs w:val="28"/>
        </w:rPr>
      </w:pPr>
    </w:p>
    <w:p w14:paraId="06890916" w14:textId="77777777" w:rsidR="008337E2" w:rsidRPr="008337E2" w:rsidRDefault="00FF16EC" w:rsidP="00EF10B0">
      <w:pPr>
        <w:spacing w:line="360" w:lineRule="auto"/>
        <w:jc w:val="both"/>
        <w:outlineLvl w:val="0"/>
        <w:rPr>
          <w:bCs/>
          <w:sz w:val="28"/>
          <w:szCs w:val="28"/>
        </w:rPr>
      </w:pPr>
      <w:r w:rsidRPr="00FF16EC">
        <w:rPr>
          <w:b/>
          <w:bCs/>
          <w:sz w:val="28"/>
          <w:szCs w:val="28"/>
        </w:rPr>
        <w:t>Тема 4.</w:t>
      </w:r>
      <w:r>
        <w:rPr>
          <w:bCs/>
          <w:sz w:val="28"/>
          <w:szCs w:val="28"/>
        </w:rPr>
        <w:t xml:space="preserve"> </w:t>
      </w:r>
      <w:r w:rsidR="008B59E4" w:rsidRPr="008B59E4">
        <w:rPr>
          <w:bCs/>
          <w:sz w:val="28"/>
          <w:szCs w:val="28"/>
        </w:rPr>
        <w:t>Практичн</w:t>
      </w:r>
      <w:r w:rsidR="008B59E4">
        <w:rPr>
          <w:bCs/>
          <w:sz w:val="28"/>
          <w:szCs w:val="28"/>
        </w:rPr>
        <w:t>а робота</w:t>
      </w:r>
      <w:r w:rsidR="008B59E4" w:rsidRPr="008B59E4">
        <w:rPr>
          <w:bCs/>
          <w:sz w:val="28"/>
          <w:szCs w:val="28"/>
        </w:rPr>
        <w:t xml:space="preserve"> «</w:t>
      </w:r>
      <w:r w:rsidR="002D0156">
        <w:rPr>
          <w:bCs/>
          <w:sz w:val="28"/>
          <w:szCs w:val="28"/>
        </w:rPr>
        <w:t>Техніка виконання активних фізичних вправ. Помилки та обмеження</w:t>
      </w:r>
      <w:r w:rsidR="008B59E4">
        <w:rPr>
          <w:bCs/>
          <w:sz w:val="28"/>
          <w:szCs w:val="28"/>
        </w:rPr>
        <w:t>»</w:t>
      </w:r>
      <w:r>
        <w:rPr>
          <w:bCs/>
          <w:sz w:val="28"/>
          <w:szCs w:val="28"/>
        </w:rPr>
        <w:t>.</w:t>
      </w:r>
    </w:p>
    <w:p w14:paraId="522E4524" w14:textId="77777777" w:rsidR="00EF10B0" w:rsidRDefault="00EF10B0" w:rsidP="002D0156">
      <w:pPr>
        <w:spacing w:line="360" w:lineRule="auto"/>
        <w:jc w:val="both"/>
        <w:rPr>
          <w:b/>
          <w:sz w:val="28"/>
          <w:szCs w:val="28"/>
        </w:rPr>
      </w:pPr>
    </w:p>
    <w:p w14:paraId="541F601A" w14:textId="77777777" w:rsidR="00FF16EC" w:rsidRDefault="00FF16EC" w:rsidP="002D0156">
      <w:pPr>
        <w:spacing w:line="360" w:lineRule="auto"/>
        <w:jc w:val="both"/>
        <w:rPr>
          <w:b/>
          <w:bCs/>
          <w:sz w:val="28"/>
          <w:szCs w:val="28"/>
        </w:rPr>
      </w:pPr>
      <w:r w:rsidRPr="008337E2">
        <w:rPr>
          <w:b/>
          <w:sz w:val="28"/>
          <w:szCs w:val="28"/>
        </w:rPr>
        <w:t xml:space="preserve">Модуль </w:t>
      </w:r>
      <w:r>
        <w:rPr>
          <w:b/>
          <w:sz w:val="28"/>
          <w:szCs w:val="28"/>
        </w:rPr>
        <w:t>4</w:t>
      </w:r>
      <w:r w:rsidRPr="008337E2">
        <w:rPr>
          <w:b/>
          <w:sz w:val="28"/>
          <w:szCs w:val="28"/>
        </w:rPr>
        <w:t xml:space="preserve">. </w:t>
      </w:r>
      <w:r w:rsidR="002D0156">
        <w:rPr>
          <w:b/>
          <w:sz w:val="28"/>
          <w:szCs w:val="28"/>
        </w:rPr>
        <w:t>Практичні заняття по програмі «Здорова постава»</w:t>
      </w:r>
    </w:p>
    <w:p w14:paraId="52B6A01C" w14:textId="77777777" w:rsidR="00EF10B0" w:rsidRDefault="00EF10B0" w:rsidP="00EF10B0">
      <w:pPr>
        <w:spacing w:line="360" w:lineRule="auto"/>
        <w:jc w:val="both"/>
        <w:rPr>
          <w:b/>
          <w:bCs/>
          <w:sz w:val="28"/>
          <w:szCs w:val="28"/>
        </w:rPr>
      </w:pPr>
    </w:p>
    <w:p w14:paraId="432923C5" w14:textId="77777777" w:rsidR="00FF16EC" w:rsidRDefault="00FF16EC" w:rsidP="00EF10B0">
      <w:pPr>
        <w:spacing w:line="360" w:lineRule="auto"/>
        <w:jc w:val="both"/>
        <w:rPr>
          <w:bCs/>
          <w:sz w:val="28"/>
          <w:szCs w:val="28"/>
        </w:rPr>
      </w:pPr>
      <w:r w:rsidRPr="008337E2">
        <w:rPr>
          <w:b/>
          <w:bCs/>
          <w:sz w:val="28"/>
          <w:szCs w:val="28"/>
        </w:rPr>
        <w:t>Тема 1.</w:t>
      </w:r>
      <w:r w:rsidRPr="008337E2">
        <w:rPr>
          <w:b/>
          <w:color w:val="FF0000"/>
          <w:sz w:val="28"/>
          <w:szCs w:val="28"/>
        </w:rPr>
        <w:t xml:space="preserve"> </w:t>
      </w:r>
      <w:r w:rsidR="002D0156">
        <w:rPr>
          <w:bCs/>
          <w:sz w:val="28"/>
          <w:szCs w:val="28"/>
        </w:rPr>
        <w:t xml:space="preserve"> Організація та планування заняття по програмі «Здорова постава»</w:t>
      </w:r>
    </w:p>
    <w:p w14:paraId="1C4E0EFD" w14:textId="77777777" w:rsidR="00EF10B0" w:rsidRDefault="00EF10B0" w:rsidP="00EF10B0">
      <w:pPr>
        <w:spacing w:line="360" w:lineRule="auto"/>
        <w:jc w:val="both"/>
        <w:rPr>
          <w:b/>
          <w:bCs/>
          <w:sz w:val="28"/>
          <w:szCs w:val="28"/>
        </w:rPr>
      </w:pPr>
    </w:p>
    <w:p w14:paraId="79A1D241" w14:textId="77777777" w:rsidR="00FF16EC" w:rsidRDefault="00FF16EC" w:rsidP="00EF10B0">
      <w:pPr>
        <w:spacing w:line="360" w:lineRule="auto"/>
        <w:jc w:val="both"/>
        <w:rPr>
          <w:bCs/>
          <w:sz w:val="28"/>
          <w:szCs w:val="28"/>
        </w:rPr>
      </w:pPr>
      <w:r w:rsidRPr="008337E2">
        <w:rPr>
          <w:b/>
          <w:bCs/>
          <w:sz w:val="28"/>
          <w:szCs w:val="28"/>
        </w:rPr>
        <w:t xml:space="preserve">Тема </w:t>
      </w:r>
      <w:r>
        <w:rPr>
          <w:b/>
          <w:bCs/>
          <w:sz w:val="28"/>
          <w:szCs w:val="28"/>
        </w:rPr>
        <w:t>2</w:t>
      </w:r>
      <w:r w:rsidRPr="008337E2">
        <w:rPr>
          <w:b/>
          <w:bCs/>
          <w:sz w:val="28"/>
          <w:szCs w:val="28"/>
        </w:rPr>
        <w:t>.</w:t>
      </w:r>
      <w:r w:rsidRPr="008337E2">
        <w:rPr>
          <w:b/>
          <w:color w:val="FF0000"/>
          <w:sz w:val="28"/>
          <w:szCs w:val="28"/>
        </w:rPr>
        <w:t xml:space="preserve"> </w:t>
      </w:r>
      <w:r w:rsidR="002D0156">
        <w:rPr>
          <w:bCs/>
          <w:sz w:val="28"/>
          <w:szCs w:val="28"/>
        </w:rPr>
        <w:t>Особливості використання спеціалізованого інвентарю під час проведення заняття.</w:t>
      </w:r>
    </w:p>
    <w:p w14:paraId="500BF95B" w14:textId="77777777" w:rsidR="00EF10B0" w:rsidRDefault="00EF10B0" w:rsidP="003C7F83">
      <w:pPr>
        <w:spacing w:line="360" w:lineRule="auto"/>
        <w:jc w:val="both"/>
        <w:rPr>
          <w:b/>
          <w:bCs/>
          <w:sz w:val="28"/>
          <w:szCs w:val="28"/>
        </w:rPr>
      </w:pPr>
    </w:p>
    <w:p w14:paraId="7669E7B4" w14:textId="77777777" w:rsidR="003C7F83" w:rsidRDefault="00FF16EC" w:rsidP="003C7F83">
      <w:pPr>
        <w:spacing w:line="360" w:lineRule="auto"/>
        <w:jc w:val="both"/>
        <w:rPr>
          <w:bCs/>
          <w:sz w:val="28"/>
          <w:szCs w:val="28"/>
        </w:rPr>
      </w:pPr>
      <w:r w:rsidRPr="00FF16EC">
        <w:rPr>
          <w:b/>
          <w:bCs/>
          <w:sz w:val="28"/>
          <w:szCs w:val="28"/>
        </w:rPr>
        <w:t>Тема 3.</w:t>
      </w:r>
      <w:r>
        <w:rPr>
          <w:bCs/>
          <w:sz w:val="28"/>
          <w:szCs w:val="28"/>
        </w:rPr>
        <w:t xml:space="preserve"> </w:t>
      </w:r>
      <w:r w:rsidR="003C7F83">
        <w:rPr>
          <w:bCs/>
          <w:sz w:val="28"/>
          <w:szCs w:val="28"/>
        </w:rPr>
        <w:t>Побудова 1-ої частини уроку-розминки.</w:t>
      </w:r>
    </w:p>
    <w:p w14:paraId="57EAE7D0" w14:textId="77777777" w:rsidR="00EF10B0" w:rsidRDefault="00EF10B0" w:rsidP="003C7F83">
      <w:pPr>
        <w:spacing w:line="360" w:lineRule="auto"/>
        <w:jc w:val="both"/>
        <w:rPr>
          <w:b/>
          <w:bCs/>
          <w:sz w:val="28"/>
          <w:szCs w:val="28"/>
        </w:rPr>
      </w:pPr>
    </w:p>
    <w:p w14:paraId="69CC077A" w14:textId="77777777" w:rsidR="00FF16EC" w:rsidRDefault="003C7F83" w:rsidP="003C7F83">
      <w:pPr>
        <w:spacing w:line="360" w:lineRule="auto"/>
        <w:jc w:val="both"/>
        <w:rPr>
          <w:bCs/>
          <w:sz w:val="28"/>
          <w:szCs w:val="28"/>
        </w:rPr>
      </w:pPr>
      <w:r w:rsidRPr="003C7F83">
        <w:rPr>
          <w:b/>
          <w:bCs/>
          <w:sz w:val="28"/>
          <w:szCs w:val="28"/>
        </w:rPr>
        <w:t xml:space="preserve">Тема 4. </w:t>
      </w:r>
      <w:r>
        <w:rPr>
          <w:bCs/>
          <w:sz w:val="28"/>
          <w:szCs w:val="28"/>
        </w:rPr>
        <w:t>Аналіз та практичне виконання вправ основної частини згідно встановленого переліку вправ (3 варіанти).</w:t>
      </w:r>
      <w:r w:rsidR="0081189E">
        <w:rPr>
          <w:bCs/>
          <w:sz w:val="28"/>
          <w:szCs w:val="28"/>
        </w:rPr>
        <w:t xml:space="preserve"> Виконання вправ з додаткового блоку (статичні фізичні вправи, </w:t>
      </w:r>
      <w:proofErr w:type="spellStart"/>
      <w:r w:rsidR="0081189E">
        <w:rPr>
          <w:bCs/>
          <w:sz w:val="28"/>
          <w:szCs w:val="28"/>
        </w:rPr>
        <w:t>стрейтчинг,активні</w:t>
      </w:r>
      <w:proofErr w:type="spellEnd"/>
      <w:r w:rsidR="0081189E">
        <w:rPr>
          <w:bCs/>
          <w:sz w:val="28"/>
          <w:szCs w:val="28"/>
        </w:rPr>
        <w:t xml:space="preserve"> фізичні вправи з метою профілактики деформацій стоп).</w:t>
      </w:r>
    </w:p>
    <w:p w14:paraId="5347C942" w14:textId="77777777" w:rsidR="00EF10B0" w:rsidRDefault="00EF10B0" w:rsidP="003C7F83">
      <w:pPr>
        <w:spacing w:line="360" w:lineRule="auto"/>
        <w:jc w:val="both"/>
        <w:rPr>
          <w:b/>
          <w:bCs/>
          <w:sz w:val="28"/>
          <w:szCs w:val="28"/>
        </w:rPr>
      </w:pPr>
    </w:p>
    <w:p w14:paraId="0400BF13" w14:textId="77777777" w:rsidR="003C7F83" w:rsidRDefault="003C7F83" w:rsidP="003C7F83">
      <w:pPr>
        <w:spacing w:line="360" w:lineRule="auto"/>
        <w:jc w:val="both"/>
        <w:rPr>
          <w:bCs/>
          <w:sz w:val="28"/>
          <w:szCs w:val="28"/>
        </w:rPr>
      </w:pPr>
      <w:r w:rsidRPr="003C7F83">
        <w:rPr>
          <w:b/>
          <w:bCs/>
          <w:sz w:val="28"/>
          <w:szCs w:val="28"/>
        </w:rPr>
        <w:t>Тема 5.</w:t>
      </w:r>
      <w:r>
        <w:rPr>
          <w:b/>
          <w:bCs/>
          <w:sz w:val="28"/>
          <w:szCs w:val="28"/>
        </w:rPr>
        <w:t xml:space="preserve"> </w:t>
      </w:r>
      <w:r>
        <w:rPr>
          <w:bCs/>
          <w:sz w:val="28"/>
          <w:szCs w:val="28"/>
        </w:rPr>
        <w:t xml:space="preserve">Техніка виконання вправ та метод </w:t>
      </w:r>
      <w:proofErr w:type="spellStart"/>
      <w:r>
        <w:rPr>
          <w:bCs/>
          <w:sz w:val="28"/>
          <w:szCs w:val="28"/>
        </w:rPr>
        <w:t>показу.Проведення</w:t>
      </w:r>
      <w:proofErr w:type="spellEnd"/>
      <w:r>
        <w:rPr>
          <w:bCs/>
          <w:sz w:val="28"/>
          <w:szCs w:val="28"/>
        </w:rPr>
        <w:t xml:space="preserve"> практичного заняття груповим методом.</w:t>
      </w:r>
    </w:p>
    <w:p w14:paraId="2BAEE411" w14:textId="77777777" w:rsidR="00EF10B0" w:rsidRDefault="00EF10B0" w:rsidP="003C7F83">
      <w:pPr>
        <w:spacing w:line="360" w:lineRule="auto"/>
        <w:jc w:val="both"/>
        <w:rPr>
          <w:b/>
          <w:bCs/>
          <w:sz w:val="28"/>
          <w:szCs w:val="28"/>
        </w:rPr>
      </w:pPr>
    </w:p>
    <w:p w14:paraId="6F702170" w14:textId="77777777" w:rsidR="003C7F83" w:rsidRDefault="003C7F83" w:rsidP="003C7F83">
      <w:pPr>
        <w:spacing w:line="360" w:lineRule="auto"/>
        <w:jc w:val="both"/>
        <w:rPr>
          <w:bCs/>
          <w:sz w:val="28"/>
          <w:szCs w:val="28"/>
        </w:rPr>
      </w:pPr>
      <w:r w:rsidRPr="003C7F83">
        <w:rPr>
          <w:b/>
          <w:bCs/>
          <w:sz w:val="28"/>
          <w:szCs w:val="28"/>
        </w:rPr>
        <w:lastRenderedPageBreak/>
        <w:t>Тема 6.</w:t>
      </w:r>
      <w:r>
        <w:rPr>
          <w:b/>
          <w:bCs/>
          <w:sz w:val="28"/>
          <w:szCs w:val="28"/>
        </w:rPr>
        <w:t xml:space="preserve"> </w:t>
      </w:r>
      <w:r w:rsidR="00911BD3">
        <w:rPr>
          <w:b/>
          <w:bCs/>
          <w:sz w:val="28"/>
          <w:szCs w:val="28"/>
        </w:rPr>
        <w:t xml:space="preserve"> </w:t>
      </w:r>
      <w:r>
        <w:rPr>
          <w:bCs/>
          <w:sz w:val="28"/>
          <w:szCs w:val="28"/>
        </w:rPr>
        <w:t>Виконання активних фізичних вправ учасниками курсу. Почергове виконання та контроль за виконанням методом розподілу групи на 2 частини (одна частина виконує, друга контролює, згодом навпаки).</w:t>
      </w:r>
    </w:p>
    <w:p w14:paraId="3BBFA78B" w14:textId="77777777" w:rsidR="00EF10B0" w:rsidRDefault="00EF10B0" w:rsidP="003C7F83">
      <w:pPr>
        <w:spacing w:line="360" w:lineRule="auto"/>
        <w:jc w:val="both"/>
        <w:rPr>
          <w:b/>
          <w:bCs/>
          <w:sz w:val="28"/>
          <w:szCs w:val="28"/>
        </w:rPr>
      </w:pPr>
    </w:p>
    <w:p w14:paraId="428B6207" w14:textId="77777777" w:rsidR="003C7F83" w:rsidRPr="003C7F83" w:rsidRDefault="003C7F83" w:rsidP="003C7F83">
      <w:pPr>
        <w:spacing w:line="360" w:lineRule="auto"/>
        <w:jc w:val="both"/>
        <w:rPr>
          <w:bCs/>
          <w:sz w:val="28"/>
          <w:szCs w:val="28"/>
        </w:rPr>
      </w:pPr>
      <w:r w:rsidRPr="003C7F83">
        <w:rPr>
          <w:b/>
          <w:bCs/>
          <w:sz w:val="28"/>
          <w:szCs w:val="28"/>
        </w:rPr>
        <w:t>Тема 7.</w:t>
      </w:r>
      <w:r>
        <w:rPr>
          <w:b/>
          <w:bCs/>
          <w:sz w:val="28"/>
          <w:szCs w:val="28"/>
        </w:rPr>
        <w:t xml:space="preserve"> </w:t>
      </w:r>
      <w:r w:rsidRPr="003C7F83">
        <w:rPr>
          <w:bCs/>
          <w:sz w:val="28"/>
          <w:szCs w:val="28"/>
        </w:rPr>
        <w:t>Проведення</w:t>
      </w:r>
      <w:r>
        <w:rPr>
          <w:b/>
          <w:bCs/>
          <w:sz w:val="28"/>
          <w:szCs w:val="28"/>
        </w:rPr>
        <w:t xml:space="preserve"> </w:t>
      </w:r>
      <w:r>
        <w:rPr>
          <w:bCs/>
          <w:sz w:val="28"/>
          <w:szCs w:val="28"/>
        </w:rPr>
        <w:t>демонстраційних занять учасниками курсу за програмою «Здорова постава»</w:t>
      </w:r>
      <w:r w:rsidR="0081189E">
        <w:rPr>
          <w:bCs/>
          <w:sz w:val="28"/>
          <w:szCs w:val="28"/>
        </w:rPr>
        <w:t>.</w:t>
      </w:r>
    </w:p>
    <w:p w14:paraId="783C7AE9" w14:textId="77777777" w:rsidR="00EF10B0" w:rsidRDefault="0089096F" w:rsidP="00EF10B0">
      <w:pPr>
        <w:spacing w:line="360" w:lineRule="auto"/>
        <w:jc w:val="both"/>
        <w:rPr>
          <w:color w:val="FF0000"/>
        </w:rPr>
      </w:pPr>
      <w:r w:rsidRPr="00747F8F">
        <w:rPr>
          <w:color w:val="FF0000"/>
        </w:rPr>
        <w:tab/>
      </w:r>
    </w:p>
    <w:p w14:paraId="43442AB7" w14:textId="77777777" w:rsidR="00EF10B0" w:rsidRDefault="00EF10B0" w:rsidP="00EF10B0">
      <w:pPr>
        <w:spacing w:line="360" w:lineRule="auto"/>
        <w:jc w:val="both"/>
        <w:rPr>
          <w:color w:val="FF0000"/>
        </w:rPr>
      </w:pPr>
    </w:p>
    <w:p w14:paraId="292781E1" w14:textId="77777777" w:rsidR="00670C8A" w:rsidRPr="00EF10B0" w:rsidRDefault="00EF10B0" w:rsidP="00EF10B0">
      <w:pPr>
        <w:spacing w:line="360" w:lineRule="auto"/>
        <w:jc w:val="both"/>
        <w:rPr>
          <w:color w:val="FF0000"/>
        </w:rPr>
      </w:pPr>
      <w:r>
        <w:rPr>
          <w:color w:val="FF0000"/>
        </w:rPr>
        <w:t xml:space="preserve">         </w:t>
      </w:r>
      <w:r w:rsidR="00670C8A" w:rsidRPr="00D24CC3">
        <w:rPr>
          <w:b/>
          <w:sz w:val="28"/>
          <w:szCs w:val="28"/>
        </w:rPr>
        <w:t>Контроль</w:t>
      </w:r>
      <w:r w:rsidR="00670C8A" w:rsidRPr="00D24CC3">
        <w:rPr>
          <w:sz w:val="28"/>
          <w:szCs w:val="28"/>
        </w:rPr>
        <w:t xml:space="preserve"> </w:t>
      </w:r>
      <w:r w:rsidR="00670C8A" w:rsidRPr="008B59E4">
        <w:rPr>
          <w:bCs/>
          <w:sz w:val="28"/>
          <w:szCs w:val="28"/>
        </w:rPr>
        <w:t>за знаннями слухачів проводиться послідовно й систематично: на практичних заняттях, індивідуальне та фронтальне опитування, виконання самостійної роботи; на лекціях – експрес-контроль, що передбачає постановку конкретних питань з теми.</w:t>
      </w:r>
    </w:p>
    <w:p w14:paraId="6BAE4E95" w14:textId="77777777" w:rsidR="00670C8A" w:rsidRPr="00D24CC3" w:rsidRDefault="00EF10B0" w:rsidP="00EF10B0">
      <w:pPr>
        <w:spacing w:line="360" w:lineRule="auto"/>
        <w:jc w:val="both"/>
        <w:rPr>
          <w:sz w:val="28"/>
          <w:szCs w:val="28"/>
        </w:rPr>
      </w:pPr>
      <w:r>
        <w:rPr>
          <w:bCs/>
          <w:sz w:val="28"/>
          <w:szCs w:val="28"/>
        </w:rPr>
        <w:t xml:space="preserve">        </w:t>
      </w:r>
      <w:r w:rsidR="00670C8A" w:rsidRPr="00D24CC3">
        <w:rPr>
          <w:b/>
          <w:sz w:val="28"/>
          <w:szCs w:val="28"/>
        </w:rPr>
        <w:t>Оцінювання</w:t>
      </w:r>
      <w:r w:rsidR="00670C8A" w:rsidRPr="00D24CC3">
        <w:rPr>
          <w:sz w:val="28"/>
          <w:szCs w:val="28"/>
        </w:rPr>
        <w:t xml:space="preserve"> розглядається як засіб одержання зворотної інформації про результативність підвищення кваліфікації та внесення коректив у методику роботи зі слухачами курсів. Оцінювання вербальне.</w:t>
      </w:r>
    </w:p>
    <w:p w14:paraId="19098CAA" w14:textId="77777777" w:rsidR="00F63B19" w:rsidRDefault="00670C8A" w:rsidP="008306B0">
      <w:pPr>
        <w:spacing w:line="360" w:lineRule="auto"/>
        <w:jc w:val="both"/>
        <w:rPr>
          <w:b/>
          <w:sz w:val="28"/>
          <w:szCs w:val="28"/>
        </w:rPr>
      </w:pPr>
      <w:r>
        <w:rPr>
          <w:b/>
          <w:sz w:val="28"/>
          <w:szCs w:val="28"/>
        </w:rPr>
        <w:br w:type="page"/>
      </w:r>
      <w:r w:rsidR="00F63B19">
        <w:rPr>
          <w:b/>
          <w:sz w:val="28"/>
          <w:szCs w:val="28"/>
        </w:rPr>
        <w:lastRenderedPageBreak/>
        <w:t>ІІІ. РОЗПОДІЛ ГОДИН ЗА ВИДАМИ ДІЯЛЬНОСТІ</w:t>
      </w:r>
    </w:p>
    <w:p w14:paraId="1E6603D7" w14:textId="77777777" w:rsidR="00A4720E" w:rsidRDefault="00A4720E" w:rsidP="008306B0">
      <w:pPr>
        <w:spacing w:line="360" w:lineRule="auto"/>
      </w:pPr>
    </w:p>
    <w:p w14:paraId="4AAE1DC8" w14:textId="77777777" w:rsidR="00F63B19" w:rsidRPr="0026358F" w:rsidRDefault="00F63B19" w:rsidP="008306B0">
      <w:pPr>
        <w:spacing w:line="360" w:lineRule="auto"/>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53"/>
        <w:gridCol w:w="1094"/>
        <w:gridCol w:w="955"/>
        <w:gridCol w:w="942"/>
        <w:gridCol w:w="1103"/>
      </w:tblGrid>
      <w:tr w:rsidR="00670C8A" w:rsidRPr="00D24CC3" w14:paraId="079C6A1E" w14:textId="77777777" w:rsidTr="000B6740">
        <w:trPr>
          <w:cantSplit/>
        </w:trPr>
        <w:tc>
          <w:tcPr>
            <w:tcW w:w="2810" w:type="pct"/>
            <w:vMerge w:val="restart"/>
          </w:tcPr>
          <w:p w14:paraId="14B950DC" w14:textId="77777777" w:rsidR="00670C8A" w:rsidRPr="00D24CC3" w:rsidRDefault="00670C8A" w:rsidP="008306B0">
            <w:pPr>
              <w:spacing w:line="360" w:lineRule="auto"/>
              <w:jc w:val="center"/>
              <w:rPr>
                <w:sz w:val="28"/>
                <w:szCs w:val="28"/>
              </w:rPr>
            </w:pPr>
            <w:r w:rsidRPr="00D24CC3">
              <w:rPr>
                <w:sz w:val="28"/>
                <w:szCs w:val="28"/>
              </w:rPr>
              <w:t>Назви тем</w:t>
            </w:r>
          </w:p>
        </w:tc>
        <w:tc>
          <w:tcPr>
            <w:tcW w:w="2190" w:type="pct"/>
            <w:gridSpan w:val="4"/>
          </w:tcPr>
          <w:p w14:paraId="245FBB2D" w14:textId="77777777" w:rsidR="00670C8A" w:rsidRPr="00D24CC3" w:rsidRDefault="00670C8A" w:rsidP="008306B0">
            <w:pPr>
              <w:spacing w:line="360" w:lineRule="auto"/>
              <w:jc w:val="center"/>
              <w:rPr>
                <w:sz w:val="28"/>
                <w:szCs w:val="28"/>
              </w:rPr>
            </w:pPr>
            <w:r w:rsidRPr="00D24CC3">
              <w:rPr>
                <w:sz w:val="28"/>
                <w:szCs w:val="28"/>
              </w:rPr>
              <w:t>Кількість годин</w:t>
            </w:r>
          </w:p>
        </w:tc>
      </w:tr>
      <w:tr w:rsidR="00670C8A" w:rsidRPr="00D24CC3" w14:paraId="0872DFE1" w14:textId="77777777" w:rsidTr="000B6740">
        <w:trPr>
          <w:cantSplit/>
          <w:trHeight w:val="557"/>
        </w:trPr>
        <w:tc>
          <w:tcPr>
            <w:tcW w:w="2810" w:type="pct"/>
            <w:vMerge/>
            <w:vAlign w:val="center"/>
          </w:tcPr>
          <w:p w14:paraId="169FC04A" w14:textId="77777777" w:rsidR="00670C8A" w:rsidRPr="00D24CC3" w:rsidRDefault="00670C8A" w:rsidP="008306B0">
            <w:pPr>
              <w:spacing w:line="360" w:lineRule="auto"/>
              <w:rPr>
                <w:sz w:val="28"/>
                <w:szCs w:val="28"/>
              </w:rPr>
            </w:pPr>
          </w:p>
        </w:tc>
        <w:tc>
          <w:tcPr>
            <w:tcW w:w="585" w:type="pct"/>
          </w:tcPr>
          <w:p w14:paraId="09A0A3FD" w14:textId="77777777" w:rsidR="00670C8A" w:rsidRPr="00D24CC3" w:rsidRDefault="00670C8A" w:rsidP="008306B0">
            <w:pPr>
              <w:spacing w:line="360" w:lineRule="auto"/>
              <w:jc w:val="center"/>
              <w:rPr>
                <w:sz w:val="28"/>
                <w:szCs w:val="28"/>
              </w:rPr>
            </w:pPr>
            <w:r w:rsidRPr="00D24CC3">
              <w:rPr>
                <w:sz w:val="28"/>
                <w:szCs w:val="28"/>
              </w:rPr>
              <w:t>Усього</w:t>
            </w:r>
          </w:p>
        </w:tc>
        <w:tc>
          <w:tcPr>
            <w:tcW w:w="511" w:type="pct"/>
          </w:tcPr>
          <w:p w14:paraId="72BFD0DD" w14:textId="77777777" w:rsidR="00670C8A" w:rsidRPr="00D24CC3" w:rsidRDefault="00670C8A" w:rsidP="008306B0">
            <w:pPr>
              <w:spacing w:line="360" w:lineRule="auto"/>
              <w:jc w:val="center"/>
              <w:rPr>
                <w:sz w:val="28"/>
                <w:szCs w:val="28"/>
              </w:rPr>
            </w:pPr>
            <w:r w:rsidRPr="00D24CC3">
              <w:rPr>
                <w:sz w:val="28"/>
                <w:szCs w:val="28"/>
              </w:rPr>
              <w:t xml:space="preserve">Лекції </w:t>
            </w:r>
          </w:p>
        </w:tc>
        <w:tc>
          <w:tcPr>
            <w:tcW w:w="504" w:type="pct"/>
          </w:tcPr>
          <w:p w14:paraId="43BC91B7" w14:textId="77777777" w:rsidR="00670C8A" w:rsidRPr="00D24CC3" w:rsidRDefault="00670C8A" w:rsidP="008306B0">
            <w:pPr>
              <w:spacing w:line="360" w:lineRule="auto"/>
              <w:jc w:val="center"/>
              <w:rPr>
                <w:sz w:val="28"/>
                <w:szCs w:val="28"/>
              </w:rPr>
            </w:pPr>
            <w:proofErr w:type="spellStart"/>
            <w:r w:rsidRPr="00D24CC3">
              <w:rPr>
                <w:sz w:val="28"/>
                <w:szCs w:val="28"/>
              </w:rPr>
              <w:t>Прак-тичні</w:t>
            </w:r>
            <w:proofErr w:type="spellEnd"/>
          </w:p>
        </w:tc>
        <w:tc>
          <w:tcPr>
            <w:tcW w:w="591" w:type="pct"/>
          </w:tcPr>
          <w:p w14:paraId="342EF4D2" w14:textId="77777777" w:rsidR="00670C8A" w:rsidRPr="00D24CC3" w:rsidRDefault="00670C8A" w:rsidP="008306B0">
            <w:pPr>
              <w:spacing w:line="360" w:lineRule="auto"/>
              <w:jc w:val="center"/>
              <w:rPr>
                <w:sz w:val="28"/>
                <w:szCs w:val="28"/>
              </w:rPr>
            </w:pPr>
            <w:r w:rsidRPr="00D24CC3">
              <w:rPr>
                <w:sz w:val="28"/>
                <w:szCs w:val="28"/>
              </w:rPr>
              <w:t>Семі-</w:t>
            </w:r>
            <w:proofErr w:type="spellStart"/>
            <w:r w:rsidRPr="00D24CC3">
              <w:rPr>
                <w:sz w:val="28"/>
                <w:szCs w:val="28"/>
              </w:rPr>
              <w:t>нарські</w:t>
            </w:r>
            <w:proofErr w:type="spellEnd"/>
          </w:p>
        </w:tc>
      </w:tr>
      <w:tr w:rsidR="00670C8A" w:rsidRPr="00D24CC3" w14:paraId="4719F399" w14:textId="77777777" w:rsidTr="000B6740">
        <w:trPr>
          <w:cantSplit/>
        </w:trPr>
        <w:tc>
          <w:tcPr>
            <w:tcW w:w="2810" w:type="pct"/>
          </w:tcPr>
          <w:p w14:paraId="3A036812" w14:textId="77777777" w:rsidR="00670C8A" w:rsidRPr="00D24CC3" w:rsidRDefault="00670C8A" w:rsidP="008306B0">
            <w:pPr>
              <w:widowControl w:val="0"/>
              <w:autoSpaceDE w:val="0"/>
              <w:autoSpaceDN w:val="0"/>
              <w:adjustRightInd w:val="0"/>
              <w:spacing w:line="360" w:lineRule="auto"/>
              <w:jc w:val="both"/>
              <w:rPr>
                <w:b/>
                <w:sz w:val="28"/>
                <w:szCs w:val="28"/>
              </w:rPr>
            </w:pPr>
            <w:r w:rsidRPr="00D24CC3">
              <w:rPr>
                <w:b/>
                <w:sz w:val="28"/>
                <w:szCs w:val="28"/>
              </w:rPr>
              <w:t>Інтеграційно-мотиваційне заняття</w:t>
            </w:r>
          </w:p>
        </w:tc>
        <w:tc>
          <w:tcPr>
            <w:tcW w:w="585" w:type="pct"/>
          </w:tcPr>
          <w:p w14:paraId="2FBC5042" w14:textId="77777777" w:rsidR="00670C8A" w:rsidRPr="00D24CC3" w:rsidRDefault="00911BD3" w:rsidP="008306B0">
            <w:pPr>
              <w:spacing w:line="360" w:lineRule="auto"/>
              <w:jc w:val="center"/>
              <w:rPr>
                <w:sz w:val="28"/>
                <w:szCs w:val="28"/>
              </w:rPr>
            </w:pPr>
            <w:r>
              <w:rPr>
                <w:sz w:val="28"/>
                <w:szCs w:val="28"/>
              </w:rPr>
              <w:t>1</w:t>
            </w:r>
          </w:p>
        </w:tc>
        <w:tc>
          <w:tcPr>
            <w:tcW w:w="511" w:type="pct"/>
          </w:tcPr>
          <w:p w14:paraId="665FC605" w14:textId="77777777" w:rsidR="00670C8A" w:rsidRPr="00D24CC3" w:rsidRDefault="00D24CC3" w:rsidP="008306B0">
            <w:pPr>
              <w:spacing w:line="360" w:lineRule="auto"/>
              <w:jc w:val="center"/>
              <w:rPr>
                <w:sz w:val="28"/>
                <w:szCs w:val="28"/>
              </w:rPr>
            </w:pPr>
            <w:r w:rsidRPr="00D24CC3">
              <w:rPr>
                <w:sz w:val="28"/>
                <w:szCs w:val="28"/>
              </w:rPr>
              <w:t>1</w:t>
            </w:r>
          </w:p>
        </w:tc>
        <w:tc>
          <w:tcPr>
            <w:tcW w:w="504" w:type="pct"/>
          </w:tcPr>
          <w:p w14:paraId="033CAA0D" w14:textId="77777777" w:rsidR="00670C8A" w:rsidRPr="00D24CC3" w:rsidRDefault="00670C8A" w:rsidP="008306B0">
            <w:pPr>
              <w:spacing w:line="360" w:lineRule="auto"/>
              <w:jc w:val="center"/>
              <w:rPr>
                <w:sz w:val="28"/>
                <w:szCs w:val="28"/>
              </w:rPr>
            </w:pPr>
          </w:p>
        </w:tc>
        <w:tc>
          <w:tcPr>
            <w:tcW w:w="591" w:type="pct"/>
          </w:tcPr>
          <w:p w14:paraId="49546E58" w14:textId="77777777" w:rsidR="00670C8A" w:rsidRPr="00D24CC3" w:rsidRDefault="00670C8A" w:rsidP="008306B0">
            <w:pPr>
              <w:spacing w:line="360" w:lineRule="auto"/>
              <w:jc w:val="center"/>
              <w:rPr>
                <w:color w:val="FF0000"/>
                <w:sz w:val="28"/>
                <w:szCs w:val="28"/>
              </w:rPr>
            </w:pPr>
          </w:p>
        </w:tc>
      </w:tr>
      <w:tr w:rsidR="00670C8A" w:rsidRPr="00D24CC3" w14:paraId="0C2C1691" w14:textId="77777777" w:rsidTr="000B6740">
        <w:trPr>
          <w:cantSplit/>
        </w:trPr>
        <w:tc>
          <w:tcPr>
            <w:tcW w:w="2810" w:type="pct"/>
          </w:tcPr>
          <w:p w14:paraId="49A305F4" w14:textId="77777777" w:rsidR="00670C8A" w:rsidRPr="00911BD3" w:rsidRDefault="00670C8A" w:rsidP="00911BD3">
            <w:pPr>
              <w:spacing w:line="360" w:lineRule="auto"/>
              <w:rPr>
                <w:bCs/>
                <w:iCs/>
                <w:color w:val="FF0000"/>
                <w:sz w:val="28"/>
                <w:szCs w:val="28"/>
              </w:rPr>
            </w:pPr>
            <w:r w:rsidRPr="00D24CC3">
              <w:rPr>
                <w:b/>
                <w:sz w:val="28"/>
                <w:szCs w:val="28"/>
              </w:rPr>
              <w:t>Модуль 1.</w:t>
            </w:r>
            <w:r w:rsidRPr="00D24CC3">
              <w:rPr>
                <w:sz w:val="28"/>
                <w:szCs w:val="28"/>
              </w:rPr>
              <w:t xml:space="preserve"> </w:t>
            </w:r>
            <w:r w:rsidR="00911BD3" w:rsidRPr="00911BD3">
              <w:rPr>
                <w:sz w:val="28"/>
                <w:szCs w:val="28"/>
              </w:rPr>
              <w:t>Теоретичні аспекти порушення постави.</w:t>
            </w:r>
          </w:p>
        </w:tc>
        <w:tc>
          <w:tcPr>
            <w:tcW w:w="585" w:type="pct"/>
          </w:tcPr>
          <w:p w14:paraId="0E284586" w14:textId="77777777" w:rsidR="00670C8A" w:rsidRPr="00D24CC3" w:rsidRDefault="00EF10B0" w:rsidP="008306B0">
            <w:pPr>
              <w:spacing w:line="360" w:lineRule="auto"/>
              <w:jc w:val="center"/>
              <w:rPr>
                <w:sz w:val="28"/>
                <w:szCs w:val="28"/>
              </w:rPr>
            </w:pPr>
            <w:r>
              <w:rPr>
                <w:sz w:val="28"/>
                <w:szCs w:val="28"/>
              </w:rPr>
              <w:t>3</w:t>
            </w:r>
          </w:p>
        </w:tc>
        <w:tc>
          <w:tcPr>
            <w:tcW w:w="511" w:type="pct"/>
          </w:tcPr>
          <w:p w14:paraId="39FFDE07" w14:textId="77777777" w:rsidR="00670C8A" w:rsidRPr="00D24CC3" w:rsidRDefault="00EF10B0" w:rsidP="008306B0">
            <w:pPr>
              <w:spacing w:line="360" w:lineRule="auto"/>
              <w:jc w:val="center"/>
              <w:rPr>
                <w:sz w:val="28"/>
                <w:szCs w:val="28"/>
              </w:rPr>
            </w:pPr>
            <w:r>
              <w:rPr>
                <w:sz w:val="28"/>
                <w:szCs w:val="28"/>
              </w:rPr>
              <w:t>3</w:t>
            </w:r>
          </w:p>
        </w:tc>
        <w:tc>
          <w:tcPr>
            <w:tcW w:w="504" w:type="pct"/>
          </w:tcPr>
          <w:p w14:paraId="27F57CCC" w14:textId="77777777" w:rsidR="00670C8A" w:rsidRPr="00D24CC3" w:rsidRDefault="00670C8A" w:rsidP="008306B0">
            <w:pPr>
              <w:spacing w:line="360" w:lineRule="auto"/>
              <w:jc w:val="center"/>
              <w:rPr>
                <w:sz w:val="28"/>
                <w:szCs w:val="28"/>
              </w:rPr>
            </w:pPr>
          </w:p>
        </w:tc>
        <w:tc>
          <w:tcPr>
            <w:tcW w:w="591" w:type="pct"/>
          </w:tcPr>
          <w:p w14:paraId="0FC1782D" w14:textId="77777777" w:rsidR="00670C8A" w:rsidRPr="00D24CC3" w:rsidRDefault="00670C8A" w:rsidP="008306B0">
            <w:pPr>
              <w:spacing w:line="360" w:lineRule="auto"/>
              <w:jc w:val="center"/>
              <w:rPr>
                <w:color w:val="FF0000"/>
                <w:sz w:val="28"/>
                <w:szCs w:val="28"/>
              </w:rPr>
            </w:pPr>
          </w:p>
        </w:tc>
      </w:tr>
      <w:tr w:rsidR="00670C8A" w:rsidRPr="00D24CC3" w14:paraId="1E82081C" w14:textId="77777777" w:rsidTr="000B6740">
        <w:trPr>
          <w:cantSplit/>
        </w:trPr>
        <w:tc>
          <w:tcPr>
            <w:tcW w:w="2810" w:type="pct"/>
          </w:tcPr>
          <w:p w14:paraId="126A5F58" w14:textId="77777777" w:rsidR="00670C8A" w:rsidRPr="00911BD3" w:rsidRDefault="00670C8A" w:rsidP="00911BD3">
            <w:pPr>
              <w:spacing w:line="360" w:lineRule="auto"/>
              <w:rPr>
                <w:sz w:val="26"/>
                <w:szCs w:val="26"/>
              </w:rPr>
            </w:pPr>
            <w:r w:rsidRPr="00D24CC3">
              <w:rPr>
                <w:b/>
                <w:sz w:val="28"/>
                <w:szCs w:val="28"/>
              </w:rPr>
              <w:t>Модуль 2.</w:t>
            </w:r>
            <w:r w:rsidR="000B6740">
              <w:rPr>
                <w:b/>
                <w:sz w:val="28"/>
                <w:szCs w:val="28"/>
              </w:rPr>
              <w:t>1.</w:t>
            </w:r>
            <w:r w:rsidRPr="00D24CC3">
              <w:rPr>
                <w:sz w:val="28"/>
                <w:szCs w:val="28"/>
              </w:rPr>
              <w:t xml:space="preserve"> </w:t>
            </w:r>
            <w:r w:rsidR="00911BD3" w:rsidRPr="00911BD3">
              <w:rPr>
                <w:sz w:val="28"/>
                <w:szCs w:val="28"/>
              </w:rPr>
              <w:t>Теоретичні аспекти порушення фізіологічного положення стоп.</w:t>
            </w:r>
          </w:p>
        </w:tc>
        <w:tc>
          <w:tcPr>
            <w:tcW w:w="585" w:type="pct"/>
          </w:tcPr>
          <w:p w14:paraId="15D85BF5" w14:textId="77777777" w:rsidR="00670C8A" w:rsidRPr="00D24CC3" w:rsidRDefault="00EF10B0" w:rsidP="008306B0">
            <w:pPr>
              <w:spacing w:line="360" w:lineRule="auto"/>
              <w:jc w:val="center"/>
              <w:rPr>
                <w:sz w:val="28"/>
                <w:szCs w:val="28"/>
              </w:rPr>
            </w:pPr>
            <w:r>
              <w:rPr>
                <w:sz w:val="28"/>
                <w:szCs w:val="28"/>
              </w:rPr>
              <w:t>2</w:t>
            </w:r>
          </w:p>
        </w:tc>
        <w:tc>
          <w:tcPr>
            <w:tcW w:w="511" w:type="pct"/>
          </w:tcPr>
          <w:p w14:paraId="284C8731" w14:textId="77777777" w:rsidR="00670C8A" w:rsidRPr="00D24CC3" w:rsidRDefault="00EF10B0" w:rsidP="008306B0">
            <w:pPr>
              <w:spacing w:line="360" w:lineRule="auto"/>
              <w:jc w:val="center"/>
              <w:rPr>
                <w:sz w:val="28"/>
                <w:szCs w:val="28"/>
              </w:rPr>
            </w:pPr>
            <w:r>
              <w:rPr>
                <w:sz w:val="28"/>
                <w:szCs w:val="28"/>
              </w:rPr>
              <w:t>2</w:t>
            </w:r>
          </w:p>
        </w:tc>
        <w:tc>
          <w:tcPr>
            <w:tcW w:w="504" w:type="pct"/>
          </w:tcPr>
          <w:p w14:paraId="1AEB3DB1" w14:textId="77777777" w:rsidR="00670C8A" w:rsidRPr="00D24CC3" w:rsidRDefault="00670C8A" w:rsidP="008306B0">
            <w:pPr>
              <w:spacing w:line="360" w:lineRule="auto"/>
              <w:jc w:val="center"/>
              <w:rPr>
                <w:sz w:val="28"/>
                <w:szCs w:val="28"/>
              </w:rPr>
            </w:pPr>
          </w:p>
        </w:tc>
        <w:tc>
          <w:tcPr>
            <w:tcW w:w="591" w:type="pct"/>
          </w:tcPr>
          <w:p w14:paraId="4DAA6F70" w14:textId="77777777" w:rsidR="00670C8A" w:rsidRPr="00D24CC3" w:rsidRDefault="00670C8A" w:rsidP="008306B0">
            <w:pPr>
              <w:spacing w:line="360" w:lineRule="auto"/>
              <w:jc w:val="center"/>
              <w:rPr>
                <w:color w:val="FF0000"/>
                <w:sz w:val="28"/>
                <w:szCs w:val="28"/>
              </w:rPr>
            </w:pPr>
          </w:p>
        </w:tc>
      </w:tr>
      <w:tr w:rsidR="00D73F7B" w:rsidRPr="00D24CC3" w14:paraId="208B28F1" w14:textId="77777777" w:rsidTr="000B6740">
        <w:trPr>
          <w:cantSplit/>
        </w:trPr>
        <w:tc>
          <w:tcPr>
            <w:tcW w:w="2810" w:type="pct"/>
          </w:tcPr>
          <w:p w14:paraId="7D7DEDA3" w14:textId="77777777" w:rsidR="00D73F7B" w:rsidRPr="00D24CC3" w:rsidRDefault="000B6740" w:rsidP="00911BD3">
            <w:pPr>
              <w:spacing w:line="360" w:lineRule="auto"/>
              <w:rPr>
                <w:b/>
                <w:sz w:val="28"/>
                <w:szCs w:val="28"/>
              </w:rPr>
            </w:pPr>
            <w:r>
              <w:rPr>
                <w:b/>
                <w:sz w:val="28"/>
                <w:szCs w:val="28"/>
              </w:rPr>
              <w:t xml:space="preserve">Модуль 2.2. </w:t>
            </w:r>
            <w:r w:rsidR="00911BD3" w:rsidRPr="00911BD3">
              <w:rPr>
                <w:sz w:val="28"/>
                <w:szCs w:val="28"/>
              </w:rPr>
              <w:t>Методи обстеження функціонального стану опорно-рухового апарату</w:t>
            </w:r>
            <w:r w:rsidR="00911BD3">
              <w:rPr>
                <w:b/>
                <w:sz w:val="28"/>
                <w:szCs w:val="28"/>
              </w:rPr>
              <w:t>.</w:t>
            </w:r>
          </w:p>
        </w:tc>
        <w:tc>
          <w:tcPr>
            <w:tcW w:w="585" w:type="pct"/>
          </w:tcPr>
          <w:p w14:paraId="631293C1" w14:textId="77777777" w:rsidR="00D73F7B" w:rsidRDefault="00911BD3" w:rsidP="008306B0">
            <w:pPr>
              <w:spacing w:line="360" w:lineRule="auto"/>
              <w:jc w:val="center"/>
              <w:rPr>
                <w:sz w:val="28"/>
                <w:szCs w:val="28"/>
              </w:rPr>
            </w:pPr>
            <w:r>
              <w:rPr>
                <w:sz w:val="28"/>
                <w:szCs w:val="28"/>
              </w:rPr>
              <w:t>3</w:t>
            </w:r>
          </w:p>
        </w:tc>
        <w:tc>
          <w:tcPr>
            <w:tcW w:w="511" w:type="pct"/>
          </w:tcPr>
          <w:p w14:paraId="5ABB3199" w14:textId="77777777" w:rsidR="00D73F7B" w:rsidRDefault="00BC0FB7" w:rsidP="008306B0">
            <w:pPr>
              <w:spacing w:line="360" w:lineRule="auto"/>
              <w:jc w:val="center"/>
              <w:rPr>
                <w:sz w:val="28"/>
                <w:szCs w:val="28"/>
              </w:rPr>
            </w:pPr>
            <w:r>
              <w:rPr>
                <w:sz w:val="28"/>
                <w:szCs w:val="28"/>
              </w:rPr>
              <w:t>3</w:t>
            </w:r>
          </w:p>
        </w:tc>
        <w:tc>
          <w:tcPr>
            <w:tcW w:w="504" w:type="pct"/>
          </w:tcPr>
          <w:p w14:paraId="5A6A964B" w14:textId="77777777" w:rsidR="00D73F7B" w:rsidRPr="00D24CC3" w:rsidRDefault="00D73F7B" w:rsidP="008306B0">
            <w:pPr>
              <w:spacing w:line="360" w:lineRule="auto"/>
              <w:jc w:val="center"/>
              <w:rPr>
                <w:sz w:val="28"/>
                <w:szCs w:val="28"/>
              </w:rPr>
            </w:pPr>
          </w:p>
        </w:tc>
        <w:tc>
          <w:tcPr>
            <w:tcW w:w="591" w:type="pct"/>
          </w:tcPr>
          <w:p w14:paraId="4614A1AC" w14:textId="77777777" w:rsidR="00D73F7B" w:rsidRPr="00D24CC3" w:rsidRDefault="00D73F7B" w:rsidP="008306B0">
            <w:pPr>
              <w:spacing w:line="360" w:lineRule="auto"/>
              <w:jc w:val="center"/>
              <w:rPr>
                <w:color w:val="FF0000"/>
                <w:sz w:val="28"/>
                <w:szCs w:val="28"/>
              </w:rPr>
            </w:pPr>
          </w:p>
        </w:tc>
      </w:tr>
      <w:tr w:rsidR="00670C8A" w:rsidRPr="00D24CC3" w14:paraId="46EBAD4B" w14:textId="77777777" w:rsidTr="000B6740">
        <w:trPr>
          <w:cantSplit/>
        </w:trPr>
        <w:tc>
          <w:tcPr>
            <w:tcW w:w="2810" w:type="pct"/>
          </w:tcPr>
          <w:p w14:paraId="15AE56C8" w14:textId="77777777" w:rsidR="00670C8A" w:rsidRPr="00911BD3" w:rsidRDefault="00670C8A" w:rsidP="00911BD3">
            <w:pPr>
              <w:spacing w:line="360" w:lineRule="auto"/>
              <w:jc w:val="both"/>
              <w:rPr>
                <w:b/>
                <w:sz w:val="28"/>
                <w:szCs w:val="28"/>
              </w:rPr>
            </w:pPr>
            <w:r w:rsidRPr="00D24CC3">
              <w:rPr>
                <w:b/>
                <w:bCs/>
                <w:sz w:val="28"/>
                <w:szCs w:val="28"/>
              </w:rPr>
              <w:t xml:space="preserve">Модуль 3. </w:t>
            </w:r>
            <w:r w:rsidR="00911BD3" w:rsidRPr="00911BD3">
              <w:rPr>
                <w:sz w:val="28"/>
                <w:szCs w:val="28"/>
              </w:rPr>
              <w:t>Активні фізичні вправи.</w:t>
            </w:r>
          </w:p>
        </w:tc>
        <w:tc>
          <w:tcPr>
            <w:tcW w:w="585" w:type="pct"/>
          </w:tcPr>
          <w:p w14:paraId="5C43F718" w14:textId="77777777" w:rsidR="00670C8A" w:rsidRPr="00D24CC3" w:rsidRDefault="00911BD3" w:rsidP="008306B0">
            <w:pPr>
              <w:spacing w:line="360" w:lineRule="auto"/>
              <w:jc w:val="center"/>
              <w:rPr>
                <w:sz w:val="28"/>
                <w:szCs w:val="28"/>
              </w:rPr>
            </w:pPr>
            <w:r>
              <w:rPr>
                <w:sz w:val="28"/>
                <w:szCs w:val="28"/>
              </w:rPr>
              <w:t>3</w:t>
            </w:r>
          </w:p>
        </w:tc>
        <w:tc>
          <w:tcPr>
            <w:tcW w:w="511" w:type="pct"/>
          </w:tcPr>
          <w:p w14:paraId="366B35A7" w14:textId="77777777" w:rsidR="00670C8A" w:rsidRPr="00D24CC3" w:rsidRDefault="00BC0FB7" w:rsidP="008306B0">
            <w:pPr>
              <w:spacing w:line="360" w:lineRule="auto"/>
              <w:jc w:val="center"/>
              <w:rPr>
                <w:sz w:val="28"/>
                <w:szCs w:val="28"/>
              </w:rPr>
            </w:pPr>
            <w:r>
              <w:rPr>
                <w:sz w:val="28"/>
                <w:szCs w:val="28"/>
              </w:rPr>
              <w:t>3</w:t>
            </w:r>
          </w:p>
        </w:tc>
        <w:tc>
          <w:tcPr>
            <w:tcW w:w="504" w:type="pct"/>
          </w:tcPr>
          <w:p w14:paraId="49F60AA7" w14:textId="77777777" w:rsidR="00670C8A" w:rsidRPr="00D24CC3" w:rsidRDefault="00670C8A" w:rsidP="008306B0">
            <w:pPr>
              <w:spacing w:line="360" w:lineRule="auto"/>
              <w:jc w:val="center"/>
              <w:rPr>
                <w:sz w:val="28"/>
                <w:szCs w:val="28"/>
              </w:rPr>
            </w:pPr>
          </w:p>
        </w:tc>
        <w:tc>
          <w:tcPr>
            <w:tcW w:w="591" w:type="pct"/>
          </w:tcPr>
          <w:p w14:paraId="7F039157" w14:textId="77777777" w:rsidR="00670C8A" w:rsidRPr="00D24CC3" w:rsidRDefault="00670C8A" w:rsidP="008306B0">
            <w:pPr>
              <w:spacing w:line="360" w:lineRule="auto"/>
              <w:jc w:val="center"/>
              <w:rPr>
                <w:color w:val="FF0000"/>
                <w:sz w:val="28"/>
                <w:szCs w:val="28"/>
              </w:rPr>
            </w:pPr>
          </w:p>
        </w:tc>
      </w:tr>
      <w:tr w:rsidR="00670C8A" w:rsidRPr="00D24CC3" w14:paraId="7B9FBED7" w14:textId="77777777" w:rsidTr="000B6740">
        <w:trPr>
          <w:cantSplit/>
        </w:trPr>
        <w:tc>
          <w:tcPr>
            <w:tcW w:w="2810" w:type="pct"/>
          </w:tcPr>
          <w:p w14:paraId="5A63E54B" w14:textId="77777777" w:rsidR="00670C8A" w:rsidRPr="00D24CC3" w:rsidRDefault="00670C8A" w:rsidP="00911BD3">
            <w:pPr>
              <w:widowControl w:val="0"/>
              <w:autoSpaceDE w:val="0"/>
              <w:autoSpaceDN w:val="0"/>
              <w:adjustRightInd w:val="0"/>
              <w:spacing w:line="360" w:lineRule="auto"/>
              <w:rPr>
                <w:sz w:val="28"/>
                <w:szCs w:val="28"/>
              </w:rPr>
            </w:pPr>
            <w:r w:rsidRPr="00D24CC3">
              <w:rPr>
                <w:b/>
                <w:sz w:val="28"/>
                <w:szCs w:val="28"/>
              </w:rPr>
              <w:t>Модуль 4</w:t>
            </w:r>
            <w:r w:rsidR="00D24CC3">
              <w:rPr>
                <w:sz w:val="28"/>
                <w:szCs w:val="28"/>
              </w:rPr>
              <w:t>.</w:t>
            </w:r>
            <w:r w:rsidRPr="00D24CC3">
              <w:rPr>
                <w:sz w:val="28"/>
                <w:szCs w:val="28"/>
              </w:rPr>
              <w:t xml:space="preserve">  </w:t>
            </w:r>
            <w:r w:rsidR="00911BD3" w:rsidRPr="00911BD3">
              <w:rPr>
                <w:sz w:val="28"/>
                <w:szCs w:val="28"/>
              </w:rPr>
              <w:t>Практичні заняття по програмі «Здорова постава»</w:t>
            </w:r>
          </w:p>
        </w:tc>
        <w:tc>
          <w:tcPr>
            <w:tcW w:w="585" w:type="pct"/>
          </w:tcPr>
          <w:p w14:paraId="45606049" w14:textId="77777777" w:rsidR="00670C8A" w:rsidRPr="00D24CC3" w:rsidRDefault="00911BD3" w:rsidP="008306B0">
            <w:pPr>
              <w:spacing w:line="360" w:lineRule="auto"/>
              <w:jc w:val="center"/>
              <w:rPr>
                <w:sz w:val="28"/>
                <w:szCs w:val="28"/>
              </w:rPr>
            </w:pPr>
            <w:r>
              <w:rPr>
                <w:sz w:val="28"/>
                <w:szCs w:val="28"/>
              </w:rPr>
              <w:t>18</w:t>
            </w:r>
          </w:p>
        </w:tc>
        <w:tc>
          <w:tcPr>
            <w:tcW w:w="511" w:type="pct"/>
          </w:tcPr>
          <w:p w14:paraId="1D5ABBE5" w14:textId="77777777" w:rsidR="00670C8A" w:rsidRPr="00D24CC3" w:rsidRDefault="00670C8A" w:rsidP="008306B0">
            <w:pPr>
              <w:spacing w:line="360" w:lineRule="auto"/>
              <w:jc w:val="center"/>
              <w:rPr>
                <w:sz w:val="28"/>
                <w:szCs w:val="28"/>
              </w:rPr>
            </w:pPr>
          </w:p>
        </w:tc>
        <w:tc>
          <w:tcPr>
            <w:tcW w:w="504" w:type="pct"/>
          </w:tcPr>
          <w:p w14:paraId="3CE6FED5" w14:textId="77777777" w:rsidR="00670C8A" w:rsidRPr="00D24CC3" w:rsidRDefault="00911BD3" w:rsidP="008306B0">
            <w:pPr>
              <w:spacing w:line="360" w:lineRule="auto"/>
              <w:jc w:val="center"/>
              <w:rPr>
                <w:sz w:val="28"/>
                <w:szCs w:val="28"/>
              </w:rPr>
            </w:pPr>
            <w:r>
              <w:rPr>
                <w:sz w:val="28"/>
                <w:szCs w:val="28"/>
              </w:rPr>
              <w:t>18</w:t>
            </w:r>
          </w:p>
        </w:tc>
        <w:tc>
          <w:tcPr>
            <w:tcW w:w="591" w:type="pct"/>
          </w:tcPr>
          <w:p w14:paraId="04CB0587" w14:textId="77777777" w:rsidR="00670C8A" w:rsidRPr="00D24CC3" w:rsidRDefault="00670C8A" w:rsidP="008306B0">
            <w:pPr>
              <w:spacing w:line="360" w:lineRule="auto"/>
              <w:jc w:val="center"/>
              <w:rPr>
                <w:color w:val="FF0000"/>
                <w:sz w:val="28"/>
                <w:szCs w:val="28"/>
              </w:rPr>
            </w:pPr>
          </w:p>
        </w:tc>
      </w:tr>
      <w:tr w:rsidR="00670C8A" w:rsidRPr="00D24CC3" w14:paraId="3907E237" w14:textId="77777777" w:rsidTr="000B6740">
        <w:trPr>
          <w:cantSplit/>
        </w:trPr>
        <w:tc>
          <w:tcPr>
            <w:tcW w:w="2810" w:type="pct"/>
          </w:tcPr>
          <w:p w14:paraId="3A694427" w14:textId="77777777" w:rsidR="00670C8A" w:rsidRPr="00D24CC3" w:rsidRDefault="00670C8A" w:rsidP="008306B0">
            <w:pPr>
              <w:spacing w:line="360" w:lineRule="auto"/>
              <w:ind w:right="-81"/>
              <w:rPr>
                <w:b/>
                <w:bCs/>
                <w:sz w:val="28"/>
                <w:szCs w:val="28"/>
              </w:rPr>
            </w:pPr>
          </w:p>
        </w:tc>
        <w:tc>
          <w:tcPr>
            <w:tcW w:w="585" w:type="pct"/>
          </w:tcPr>
          <w:p w14:paraId="7368645B" w14:textId="77777777" w:rsidR="00670C8A" w:rsidRPr="00D24CC3" w:rsidRDefault="00670C8A" w:rsidP="008306B0">
            <w:pPr>
              <w:spacing w:line="360" w:lineRule="auto"/>
              <w:jc w:val="center"/>
              <w:rPr>
                <w:sz w:val="28"/>
                <w:szCs w:val="28"/>
              </w:rPr>
            </w:pPr>
          </w:p>
        </w:tc>
        <w:tc>
          <w:tcPr>
            <w:tcW w:w="511" w:type="pct"/>
          </w:tcPr>
          <w:p w14:paraId="06DEEF3F" w14:textId="77777777" w:rsidR="00670C8A" w:rsidRPr="00D24CC3" w:rsidRDefault="00670C8A" w:rsidP="008306B0">
            <w:pPr>
              <w:spacing w:line="360" w:lineRule="auto"/>
              <w:jc w:val="center"/>
              <w:rPr>
                <w:color w:val="FF0000"/>
                <w:sz w:val="28"/>
                <w:szCs w:val="28"/>
              </w:rPr>
            </w:pPr>
          </w:p>
        </w:tc>
        <w:tc>
          <w:tcPr>
            <w:tcW w:w="504" w:type="pct"/>
          </w:tcPr>
          <w:p w14:paraId="318D04DA" w14:textId="77777777" w:rsidR="00670C8A" w:rsidRPr="00D24CC3" w:rsidRDefault="00670C8A" w:rsidP="008306B0">
            <w:pPr>
              <w:spacing w:line="360" w:lineRule="auto"/>
              <w:jc w:val="center"/>
              <w:rPr>
                <w:sz w:val="28"/>
                <w:szCs w:val="28"/>
              </w:rPr>
            </w:pPr>
          </w:p>
        </w:tc>
        <w:tc>
          <w:tcPr>
            <w:tcW w:w="591" w:type="pct"/>
          </w:tcPr>
          <w:p w14:paraId="09FFE52F" w14:textId="77777777" w:rsidR="00670C8A" w:rsidRPr="00D24CC3" w:rsidRDefault="00670C8A" w:rsidP="008306B0">
            <w:pPr>
              <w:spacing w:line="360" w:lineRule="auto"/>
              <w:jc w:val="center"/>
              <w:rPr>
                <w:color w:val="FF0000"/>
                <w:sz w:val="28"/>
                <w:szCs w:val="28"/>
              </w:rPr>
            </w:pPr>
          </w:p>
        </w:tc>
      </w:tr>
      <w:tr w:rsidR="00670C8A" w:rsidRPr="00D24CC3" w14:paraId="6F5BB1B9" w14:textId="77777777" w:rsidTr="000B6740">
        <w:trPr>
          <w:trHeight w:val="435"/>
        </w:trPr>
        <w:tc>
          <w:tcPr>
            <w:tcW w:w="2810" w:type="pct"/>
          </w:tcPr>
          <w:p w14:paraId="7E7E1CE9" w14:textId="77777777" w:rsidR="00670C8A" w:rsidRPr="00D24CC3" w:rsidRDefault="00670C8A" w:rsidP="008306B0">
            <w:pPr>
              <w:spacing w:line="360" w:lineRule="auto"/>
              <w:rPr>
                <w:b/>
                <w:bCs/>
                <w:sz w:val="28"/>
                <w:szCs w:val="28"/>
              </w:rPr>
            </w:pPr>
            <w:r w:rsidRPr="00D24CC3">
              <w:rPr>
                <w:b/>
                <w:bCs/>
                <w:sz w:val="28"/>
                <w:szCs w:val="28"/>
              </w:rPr>
              <w:t xml:space="preserve">Всього годин: </w:t>
            </w:r>
          </w:p>
        </w:tc>
        <w:tc>
          <w:tcPr>
            <w:tcW w:w="585" w:type="pct"/>
          </w:tcPr>
          <w:p w14:paraId="47281B0B" w14:textId="77777777" w:rsidR="00670C8A" w:rsidRPr="00D24CC3" w:rsidRDefault="00670C8A" w:rsidP="008306B0">
            <w:pPr>
              <w:pStyle w:val="af2"/>
              <w:spacing w:line="360" w:lineRule="auto"/>
              <w:rPr>
                <w:szCs w:val="28"/>
                <w:lang w:val="uk-UA" w:eastAsia="uk-UA"/>
              </w:rPr>
            </w:pPr>
            <w:r w:rsidRPr="00D24CC3">
              <w:rPr>
                <w:szCs w:val="28"/>
                <w:lang w:val="uk-UA" w:eastAsia="uk-UA"/>
              </w:rPr>
              <w:t>30</w:t>
            </w:r>
          </w:p>
        </w:tc>
        <w:tc>
          <w:tcPr>
            <w:tcW w:w="511" w:type="pct"/>
          </w:tcPr>
          <w:p w14:paraId="68A24D56" w14:textId="77777777" w:rsidR="00670C8A" w:rsidRPr="00D24CC3" w:rsidRDefault="00D24CC3" w:rsidP="008306B0">
            <w:pPr>
              <w:pStyle w:val="af2"/>
              <w:spacing w:line="360" w:lineRule="auto"/>
              <w:rPr>
                <w:bCs/>
                <w:szCs w:val="28"/>
                <w:lang w:val="uk-UA" w:eastAsia="uk-UA"/>
              </w:rPr>
            </w:pPr>
            <w:r w:rsidRPr="00D24CC3">
              <w:rPr>
                <w:bCs/>
                <w:szCs w:val="28"/>
                <w:lang w:val="uk-UA" w:eastAsia="uk-UA"/>
              </w:rPr>
              <w:t>1</w:t>
            </w:r>
            <w:r w:rsidR="00747F8F">
              <w:rPr>
                <w:bCs/>
                <w:szCs w:val="28"/>
                <w:lang w:val="uk-UA" w:eastAsia="uk-UA"/>
              </w:rPr>
              <w:t>2</w:t>
            </w:r>
          </w:p>
        </w:tc>
        <w:tc>
          <w:tcPr>
            <w:tcW w:w="504" w:type="pct"/>
          </w:tcPr>
          <w:p w14:paraId="357DBC00" w14:textId="77777777" w:rsidR="00670C8A" w:rsidRPr="00D24CC3" w:rsidRDefault="00D24CC3" w:rsidP="008306B0">
            <w:pPr>
              <w:pStyle w:val="af2"/>
              <w:spacing w:line="360" w:lineRule="auto"/>
              <w:rPr>
                <w:bCs/>
                <w:szCs w:val="28"/>
                <w:lang w:val="uk-UA" w:eastAsia="uk-UA"/>
              </w:rPr>
            </w:pPr>
            <w:r w:rsidRPr="00D24CC3">
              <w:rPr>
                <w:bCs/>
                <w:szCs w:val="28"/>
                <w:lang w:val="uk-UA" w:eastAsia="uk-UA"/>
              </w:rPr>
              <w:t>1</w:t>
            </w:r>
            <w:r w:rsidR="00747F8F">
              <w:rPr>
                <w:bCs/>
                <w:szCs w:val="28"/>
                <w:lang w:val="uk-UA" w:eastAsia="uk-UA"/>
              </w:rPr>
              <w:t>8</w:t>
            </w:r>
          </w:p>
        </w:tc>
        <w:tc>
          <w:tcPr>
            <w:tcW w:w="591" w:type="pct"/>
          </w:tcPr>
          <w:p w14:paraId="33A22B16" w14:textId="77777777" w:rsidR="00670C8A" w:rsidRPr="00D24CC3" w:rsidRDefault="00670C8A" w:rsidP="008306B0">
            <w:pPr>
              <w:pStyle w:val="af2"/>
              <w:spacing w:line="360" w:lineRule="auto"/>
              <w:rPr>
                <w:bCs/>
                <w:szCs w:val="28"/>
                <w:lang w:val="uk-UA" w:eastAsia="uk-UA"/>
              </w:rPr>
            </w:pPr>
          </w:p>
        </w:tc>
      </w:tr>
    </w:tbl>
    <w:p w14:paraId="2BBDF208" w14:textId="77777777" w:rsidR="00A4720E" w:rsidRPr="0026358F" w:rsidRDefault="00A4720E" w:rsidP="008306B0">
      <w:pPr>
        <w:spacing w:line="360" w:lineRule="auto"/>
        <w:jc w:val="center"/>
      </w:pPr>
    </w:p>
    <w:p w14:paraId="30FADF12" w14:textId="77777777" w:rsidR="00A4720E" w:rsidRPr="0026358F" w:rsidRDefault="00A4720E" w:rsidP="008306B0">
      <w:pPr>
        <w:spacing w:line="360" w:lineRule="auto"/>
        <w:jc w:val="center"/>
      </w:pPr>
    </w:p>
    <w:p w14:paraId="234C77ED" w14:textId="77777777" w:rsidR="00D73F7B" w:rsidRPr="009D7022" w:rsidRDefault="00A4720E" w:rsidP="008306B0">
      <w:pPr>
        <w:spacing w:line="360" w:lineRule="auto"/>
        <w:jc w:val="center"/>
        <w:rPr>
          <w:lang w:val="ru-RU"/>
        </w:rPr>
      </w:pPr>
      <w:r w:rsidRPr="0026358F">
        <w:tab/>
      </w:r>
    </w:p>
    <w:sectPr w:rsidR="00D73F7B" w:rsidRPr="009D7022" w:rsidSect="00934222">
      <w:footerReference w:type="even" r:id="rId8"/>
      <w:footerReference w:type="default" r:id="rId9"/>
      <w:pgSz w:w="11624" w:h="16840"/>
      <w:pgMar w:top="850" w:right="850" w:bottom="85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875EF" w14:textId="77777777" w:rsidR="00175C4E" w:rsidRDefault="00175C4E">
      <w:r>
        <w:separator/>
      </w:r>
    </w:p>
  </w:endnote>
  <w:endnote w:type="continuationSeparator" w:id="0">
    <w:p w14:paraId="76C5F9E4" w14:textId="77777777" w:rsidR="00175C4E" w:rsidRDefault="0017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ewtonC">
    <w:altName w:val="Arial"/>
    <w:charset w:val="00"/>
    <w:family w:val="swiss"/>
    <w:pitch w:val="variable"/>
  </w:font>
  <w:font w:name="Kudriashov">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EE3C" w14:textId="77777777" w:rsidR="00B959E3" w:rsidRDefault="00B959E3" w:rsidP="00855C5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DF359B4" w14:textId="77777777" w:rsidR="00B959E3" w:rsidRDefault="00B959E3" w:rsidP="00855C5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37140" w14:textId="77777777" w:rsidR="00B959E3" w:rsidRDefault="00B959E3" w:rsidP="00855C5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45338">
      <w:rPr>
        <w:rStyle w:val="a7"/>
        <w:noProof/>
      </w:rPr>
      <w:t>2</w:t>
    </w:r>
    <w:r>
      <w:rPr>
        <w:rStyle w:val="a7"/>
      </w:rPr>
      <w:fldChar w:fldCharType="end"/>
    </w:r>
  </w:p>
  <w:p w14:paraId="64EC886D" w14:textId="77777777" w:rsidR="00B959E3" w:rsidRDefault="00B959E3" w:rsidP="00855C5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96EC1" w14:textId="77777777" w:rsidR="00175C4E" w:rsidRDefault="00175C4E">
      <w:r>
        <w:separator/>
      </w:r>
    </w:p>
  </w:footnote>
  <w:footnote w:type="continuationSeparator" w:id="0">
    <w:p w14:paraId="0C47D62E" w14:textId="77777777" w:rsidR="00175C4E" w:rsidRDefault="00175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name w:val="WW8Num1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5C6536"/>
    <w:multiLevelType w:val="multilevel"/>
    <w:tmpl w:val="59C6615C"/>
    <w:lvl w:ilvl="0">
      <w:start w:val="1"/>
      <w:numFmt w:val="decimal"/>
      <w:lvlText w:val="%1."/>
      <w:lvlJc w:val="left"/>
      <w:pPr>
        <w:ind w:left="720" w:hanging="360"/>
      </w:p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C00236"/>
    <w:multiLevelType w:val="hybridMultilevel"/>
    <w:tmpl w:val="36E66894"/>
    <w:lvl w:ilvl="0" w:tplc="9500B04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46D0A50"/>
    <w:multiLevelType w:val="hybridMultilevel"/>
    <w:tmpl w:val="A0206ADE"/>
    <w:lvl w:ilvl="0" w:tplc="D6F65C3E">
      <w:numFmt w:val="bullet"/>
      <w:lvlText w:val="-"/>
      <w:lvlJc w:val="left"/>
      <w:pPr>
        <w:tabs>
          <w:tab w:val="num" w:pos="780"/>
        </w:tabs>
        <w:ind w:left="7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0515A"/>
    <w:multiLevelType w:val="hybridMultilevel"/>
    <w:tmpl w:val="DC8C726C"/>
    <w:lvl w:ilvl="0" w:tplc="404E81B0">
      <w:start w:val="1"/>
      <w:numFmt w:val="decimal"/>
      <w:lvlText w:val="%1."/>
      <w:lvlJc w:val="left"/>
      <w:pPr>
        <w:tabs>
          <w:tab w:val="num" w:pos="720"/>
        </w:tabs>
        <w:ind w:left="720" w:hanging="360"/>
      </w:pPr>
      <w:rPr>
        <w:rFonts w:hint="default"/>
        <w:b w:val="0"/>
        <w:sz w:val="2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0E0E6FAE"/>
    <w:multiLevelType w:val="hybridMultilevel"/>
    <w:tmpl w:val="61DCCEEA"/>
    <w:lvl w:ilvl="0" w:tplc="DE4ED0A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6" w15:restartNumberingAfterBreak="0">
    <w:nsid w:val="1018103F"/>
    <w:multiLevelType w:val="hybridMultilevel"/>
    <w:tmpl w:val="40CC350A"/>
    <w:lvl w:ilvl="0" w:tplc="8F7E7D8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04419F2"/>
    <w:multiLevelType w:val="hybridMultilevel"/>
    <w:tmpl w:val="C5BAF020"/>
    <w:lvl w:ilvl="0" w:tplc="58647A6A">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181599"/>
    <w:multiLevelType w:val="hybridMultilevel"/>
    <w:tmpl w:val="ACB6649E"/>
    <w:lvl w:ilvl="0" w:tplc="7366B4C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3385620"/>
    <w:multiLevelType w:val="hybridMultilevel"/>
    <w:tmpl w:val="57FE3C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3540D0F"/>
    <w:multiLevelType w:val="hybridMultilevel"/>
    <w:tmpl w:val="3726FFC4"/>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1" w15:restartNumberingAfterBreak="0">
    <w:nsid w:val="24102720"/>
    <w:multiLevelType w:val="hybridMultilevel"/>
    <w:tmpl w:val="E604B5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61D5490"/>
    <w:multiLevelType w:val="multilevel"/>
    <w:tmpl w:val="59C6615C"/>
    <w:lvl w:ilvl="0">
      <w:start w:val="1"/>
      <w:numFmt w:val="decimal"/>
      <w:lvlText w:val="%1."/>
      <w:lvlJc w:val="left"/>
      <w:pPr>
        <w:ind w:left="720" w:hanging="360"/>
      </w:p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CB128E"/>
    <w:multiLevelType w:val="hybridMultilevel"/>
    <w:tmpl w:val="E8DA9D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9E906BD"/>
    <w:multiLevelType w:val="hybridMultilevel"/>
    <w:tmpl w:val="10282B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A3E3609"/>
    <w:multiLevelType w:val="hybridMultilevel"/>
    <w:tmpl w:val="5CC8D1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BDE3097"/>
    <w:multiLevelType w:val="hybridMultilevel"/>
    <w:tmpl w:val="15049B66"/>
    <w:lvl w:ilvl="0" w:tplc="AB72D24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E1465F4"/>
    <w:multiLevelType w:val="hybridMultilevel"/>
    <w:tmpl w:val="62E205E0"/>
    <w:lvl w:ilvl="0" w:tplc="2E5E41D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32E9471E"/>
    <w:multiLevelType w:val="hybridMultilevel"/>
    <w:tmpl w:val="0480E850"/>
    <w:lvl w:ilvl="0" w:tplc="0419000F">
      <w:start w:val="1"/>
      <w:numFmt w:val="decimal"/>
      <w:lvlText w:val="%1."/>
      <w:lvlJc w:val="left"/>
      <w:pPr>
        <w:tabs>
          <w:tab w:val="num" w:pos="720"/>
        </w:tabs>
        <w:ind w:left="720" w:hanging="360"/>
      </w:pPr>
      <w:rPr>
        <w:rFonts w:hint="default"/>
      </w:rPr>
    </w:lvl>
    <w:lvl w:ilvl="1" w:tplc="2202F17E">
      <w:start w:val="1"/>
      <w:numFmt w:val="decimal"/>
      <w:lvlText w:val="%2."/>
      <w:lvlJc w:val="left"/>
      <w:pPr>
        <w:tabs>
          <w:tab w:val="num" w:pos="1440"/>
        </w:tabs>
        <w:ind w:left="1440" w:hanging="360"/>
      </w:pPr>
      <w:rPr>
        <w:rFonts w:ascii="Times New Roman" w:eastAsia="Times New Roman" w:hAnsi="Times New Roman" w:cs="Times New Roman"/>
      </w:rPr>
    </w:lvl>
    <w:lvl w:ilvl="2" w:tplc="DCF66DA6">
      <w:start w:val="2"/>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B515E72"/>
    <w:multiLevelType w:val="hybridMultilevel"/>
    <w:tmpl w:val="E9EEDECC"/>
    <w:lvl w:ilvl="0" w:tplc="E7B0F422">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0" w15:restartNumberingAfterBreak="0">
    <w:nsid w:val="3BB70C0E"/>
    <w:multiLevelType w:val="hybridMultilevel"/>
    <w:tmpl w:val="906E30C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15:restartNumberingAfterBreak="0">
    <w:nsid w:val="3D3A0894"/>
    <w:multiLevelType w:val="hybridMultilevel"/>
    <w:tmpl w:val="9F98F30C"/>
    <w:lvl w:ilvl="0" w:tplc="69F8D7B8">
      <w:start w:val="6"/>
      <w:numFmt w:val="bullet"/>
      <w:lvlText w:val="–"/>
      <w:lvlJc w:val="left"/>
      <w:pPr>
        <w:ind w:left="1429" w:hanging="360"/>
      </w:pPr>
      <w:rPr>
        <w:rFonts w:ascii="Times New Roman" w:eastAsia="Times New Roman" w:hAnsi="Times New Roman" w:cs="Times New Roman" w:hint="default"/>
        <w:b/>
        <w:color w:val="000000"/>
        <w:sz w:val="26"/>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43263AE6"/>
    <w:multiLevelType w:val="multilevel"/>
    <w:tmpl w:val="5C14EFB4"/>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AB66203"/>
    <w:multiLevelType w:val="hybridMultilevel"/>
    <w:tmpl w:val="8C5AE91E"/>
    <w:lvl w:ilvl="0" w:tplc="8662DED2">
      <w:start w:val="1"/>
      <w:numFmt w:val="decimal"/>
      <w:pStyle w:val="1"/>
      <w:lvlText w:val="%1."/>
      <w:lvlJc w:val="left"/>
      <w:pPr>
        <w:tabs>
          <w:tab w:val="num" w:pos="720"/>
        </w:tabs>
        <w:ind w:left="720" w:hanging="360"/>
      </w:pPr>
      <w:rPr>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4" w15:restartNumberingAfterBreak="0">
    <w:nsid w:val="53B056A2"/>
    <w:multiLevelType w:val="multilevel"/>
    <w:tmpl w:val="59C6615C"/>
    <w:lvl w:ilvl="0">
      <w:start w:val="1"/>
      <w:numFmt w:val="decimal"/>
      <w:lvlText w:val="%1."/>
      <w:lvlJc w:val="left"/>
      <w:pPr>
        <w:ind w:left="720" w:hanging="360"/>
      </w:p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6E725BA"/>
    <w:multiLevelType w:val="hybridMultilevel"/>
    <w:tmpl w:val="FBE40C8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15:restartNumberingAfterBreak="0">
    <w:nsid w:val="5DC353C6"/>
    <w:multiLevelType w:val="hybridMultilevel"/>
    <w:tmpl w:val="35C88B3A"/>
    <w:lvl w:ilvl="0" w:tplc="0422000F">
      <w:start w:val="1"/>
      <w:numFmt w:val="decimal"/>
      <w:lvlText w:val="%1."/>
      <w:lvlJc w:val="left"/>
      <w:pPr>
        <w:ind w:left="900" w:hanging="360"/>
      </w:p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7" w15:restartNumberingAfterBreak="0">
    <w:nsid w:val="5EFA6FA0"/>
    <w:multiLevelType w:val="hybridMultilevel"/>
    <w:tmpl w:val="10282B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F89482B"/>
    <w:multiLevelType w:val="hybridMultilevel"/>
    <w:tmpl w:val="10282B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1D147E8"/>
    <w:multiLevelType w:val="hybridMultilevel"/>
    <w:tmpl w:val="98E63280"/>
    <w:lvl w:ilvl="0" w:tplc="94FC2C8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15:restartNumberingAfterBreak="0">
    <w:nsid w:val="625775B6"/>
    <w:multiLevelType w:val="hybridMultilevel"/>
    <w:tmpl w:val="10282B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4CC405E"/>
    <w:multiLevelType w:val="hybridMultilevel"/>
    <w:tmpl w:val="0E16A580"/>
    <w:lvl w:ilvl="0" w:tplc="04220001">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2" w15:restartNumberingAfterBreak="0">
    <w:nsid w:val="66134594"/>
    <w:multiLevelType w:val="hybridMultilevel"/>
    <w:tmpl w:val="058405E6"/>
    <w:lvl w:ilvl="0" w:tplc="04220001">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3" w15:restartNumberingAfterBreak="0">
    <w:nsid w:val="6CB23C6C"/>
    <w:multiLevelType w:val="multilevel"/>
    <w:tmpl w:val="59C6615C"/>
    <w:lvl w:ilvl="0">
      <w:start w:val="1"/>
      <w:numFmt w:val="decimal"/>
      <w:lvlText w:val="%1."/>
      <w:lvlJc w:val="left"/>
      <w:pPr>
        <w:ind w:left="720" w:hanging="360"/>
      </w:p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19B2469"/>
    <w:multiLevelType w:val="multilevel"/>
    <w:tmpl w:val="59C6615C"/>
    <w:lvl w:ilvl="0">
      <w:start w:val="1"/>
      <w:numFmt w:val="decimal"/>
      <w:lvlText w:val="%1."/>
      <w:lvlJc w:val="left"/>
      <w:pPr>
        <w:ind w:left="1070" w:hanging="360"/>
      </w:p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6F14C54"/>
    <w:multiLevelType w:val="hybridMultilevel"/>
    <w:tmpl w:val="F82AE52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15:restartNumberingAfterBreak="0">
    <w:nsid w:val="79156F84"/>
    <w:multiLevelType w:val="hybridMultilevel"/>
    <w:tmpl w:val="CE68E03E"/>
    <w:lvl w:ilvl="0" w:tplc="69F8D7B8">
      <w:start w:val="6"/>
      <w:numFmt w:val="bullet"/>
      <w:lvlText w:val="–"/>
      <w:lvlJc w:val="left"/>
      <w:pPr>
        <w:ind w:left="720" w:hanging="360"/>
      </w:pPr>
      <w:rPr>
        <w:rFonts w:ascii="Times New Roman" w:eastAsia="Times New Roman" w:hAnsi="Times New Roman" w:cs="Times New Roman" w:hint="default"/>
        <w:b/>
        <w:color w:val="000000"/>
        <w:sz w:val="2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D910372"/>
    <w:multiLevelType w:val="hybridMultilevel"/>
    <w:tmpl w:val="6D9ECCB8"/>
    <w:lvl w:ilvl="0" w:tplc="658651B2">
      <w:start w:val="3"/>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21"/>
  </w:num>
  <w:num w:numId="5">
    <w:abstractNumId w:val="1"/>
  </w:num>
  <w:num w:numId="6">
    <w:abstractNumId w:val="12"/>
  </w:num>
  <w:num w:numId="7">
    <w:abstractNumId w:val="33"/>
  </w:num>
  <w:num w:numId="8">
    <w:abstractNumId w:val="29"/>
  </w:num>
  <w:num w:numId="9">
    <w:abstractNumId w:val="35"/>
  </w:num>
  <w:num w:numId="10">
    <w:abstractNumId w:val="20"/>
  </w:num>
  <w:num w:numId="11">
    <w:abstractNumId w:val="34"/>
  </w:num>
  <w:num w:numId="12">
    <w:abstractNumId w:val="4"/>
  </w:num>
  <w:num w:numId="13">
    <w:abstractNumId w:val="11"/>
  </w:num>
  <w:num w:numId="14">
    <w:abstractNumId w:val="9"/>
  </w:num>
  <w:num w:numId="15">
    <w:abstractNumId w:val="17"/>
  </w:num>
  <w:num w:numId="16">
    <w:abstractNumId w:val="26"/>
  </w:num>
  <w:num w:numId="17">
    <w:abstractNumId w:val="19"/>
  </w:num>
  <w:num w:numId="18">
    <w:abstractNumId w:val="5"/>
  </w:num>
  <w:num w:numId="19">
    <w:abstractNumId w:val="24"/>
  </w:num>
  <w:num w:numId="20">
    <w:abstractNumId w:val="8"/>
  </w:num>
  <w:num w:numId="21">
    <w:abstractNumId w:val="16"/>
  </w:num>
  <w:num w:numId="22">
    <w:abstractNumId w:val="22"/>
  </w:num>
  <w:num w:numId="23">
    <w:abstractNumId w:val="37"/>
  </w:num>
  <w:num w:numId="24">
    <w:abstractNumId w:val="25"/>
  </w:num>
  <w:num w:numId="25">
    <w:abstractNumId w:val="31"/>
  </w:num>
  <w:num w:numId="26">
    <w:abstractNumId w:val="32"/>
  </w:num>
  <w:num w:numId="27">
    <w:abstractNumId w:val="30"/>
  </w:num>
  <w:num w:numId="28">
    <w:abstractNumId w:val="15"/>
  </w:num>
  <w:num w:numId="29">
    <w:abstractNumId w:val="14"/>
  </w:num>
  <w:num w:numId="30">
    <w:abstractNumId w:val="10"/>
  </w:num>
  <w:num w:numId="31">
    <w:abstractNumId w:val="13"/>
  </w:num>
  <w:num w:numId="32">
    <w:abstractNumId w:val="28"/>
  </w:num>
  <w:num w:numId="33">
    <w:abstractNumId w:val="27"/>
  </w:num>
  <w:num w:numId="3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6"/>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91"/>
    <w:rsid w:val="00001A75"/>
    <w:rsid w:val="00006793"/>
    <w:rsid w:val="0001032B"/>
    <w:rsid w:val="000147BC"/>
    <w:rsid w:val="00020814"/>
    <w:rsid w:val="00022955"/>
    <w:rsid w:val="00024FC5"/>
    <w:rsid w:val="00037E17"/>
    <w:rsid w:val="0004069B"/>
    <w:rsid w:val="00041310"/>
    <w:rsid w:val="0008109C"/>
    <w:rsid w:val="000B6740"/>
    <w:rsid w:val="000C06B2"/>
    <w:rsid w:val="000C50D9"/>
    <w:rsid w:val="000C65E3"/>
    <w:rsid w:val="000C664A"/>
    <w:rsid w:val="000D7202"/>
    <w:rsid w:val="000E0168"/>
    <w:rsid w:val="000E3F68"/>
    <w:rsid w:val="000E4B8A"/>
    <w:rsid w:val="000F2F8D"/>
    <w:rsid w:val="000F2FBB"/>
    <w:rsid w:val="000F6531"/>
    <w:rsid w:val="000F7BA4"/>
    <w:rsid w:val="00100E47"/>
    <w:rsid w:val="0013542A"/>
    <w:rsid w:val="0015502B"/>
    <w:rsid w:val="00155A3D"/>
    <w:rsid w:val="00156F32"/>
    <w:rsid w:val="00171FAB"/>
    <w:rsid w:val="00175C4E"/>
    <w:rsid w:val="001C7874"/>
    <w:rsid w:val="001C7A71"/>
    <w:rsid w:val="001D1736"/>
    <w:rsid w:val="001D17C3"/>
    <w:rsid w:val="00201CDF"/>
    <w:rsid w:val="00224A8B"/>
    <w:rsid w:val="00230C9F"/>
    <w:rsid w:val="00260863"/>
    <w:rsid w:val="0026249D"/>
    <w:rsid w:val="00283B3E"/>
    <w:rsid w:val="002A00C5"/>
    <w:rsid w:val="002A5DFA"/>
    <w:rsid w:val="002B1B4B"/>
    <w:rsid w:val="002B3460"/>
    <w:rsid w:val="002B50E0"/>
    <w:rsid w:val="002B671D"/>
    <w:rsid w:val="002B7E6E"/>
    <w:rsid w:val="002C44D3"/>
    <w:rsid w:val="002D0156"/>
    <w:rsid w:val="002D64AB"/>
    <w:rsid w:val="002E0557"/>
    <w:rsid w:val="0030061C"/>
    <w:rsid w:val="0031056C"/>
    <w:rsid w:val="003202EE"/>
    <w:rsid w:val="00321299"/>
    <w:rsid w:val="00331AD0"/>
    <w:rsid w:val="00334631"/>
    <w:rsid w:val="003745B5"/>
    <w:rsid w:val="0038374C"/>
    <w:rsid w:val="003867D3"/>
    <w:rsid w:val="003872F7"/>
    <w:rsid w:val="00390415"/>
    <w:rsid w:val="003B2D58"/>
    <w:rsid w:val="003B6AA2"/>
    <w:rsid w:val="003C7F83"/>
    <w:rsid w:val="003D48FA"/>
    <w:rsid w:val="003E1EC3"/>
    <w:rsid w:val="003E5752"/>
    <w:rsid w:val="003F4F67"/>
    <w:rsid w:val="00412C29"/>
    <w:rsid w:val="00447158"/>
    <w:rsid w:val="004613CE"/>
    <w:rsid w:val="00465868"/>
    <w:rsid w:val="00475257"/>
    <w:rsid w:val="004754FD"/>
    <w:rsid w:val="0047676B"/>
    <w:rsid w:val="00485572"/>
    <w:rsid w:val="00492601"/>
    <w:rsid w:val="004A728D"/>
    <w:rsid w:val="004B6AD3"/>
    <w:rsid w:val="004D0361"/>
    <w:rsid w:val="004D5BE3"/>
    <w:rsid w:val="004E106A"/>
    <w:rsid w:val="004E2E73"/>
    <w:rsid w:val="004E466C"/>
    <w:rsid w:val="004F2B81"/>
    <w:rsid w:val="004F2F49"/>
    <w:rsid w:val="005033AF"/>
    <w:rsid w:val="00564121"/>
    <w:rsid w:val="00574CD4"/>
    <w:rsid w:val="005907AB"/>
    <w:rsid w:val="005B2860"/>
    <w:rsid w:val="005C325C"/>
    <w:rsid w:val="005C690C"/>
    <w:rsid w:val="005D1EA5"/>
    <w:rsid w:val="005E23A0"/>
    <w:rsid w:val="00600147"/>
    <w:rsid w:val="00617889"/>
    <w:rsid w:val="00625F7C"/>
    <w:rsid w:val="00653557"/>
    <w:rsid w:val="006626F6"/>
    <w:rsid w:val="00663922"/>
    <w:rsid w:val="00670C8A"/>
    <w:rsid w:val="00672598"/>
    <w:rsid w:val="00682738"/>
    <w:rsid w:val="006859B9"/>
    <w:rsid w:val="0069229D"/>
    <w:rsid w:val="00693147"/>
    <w:rsid w:val="00694DEE"/>
    <w:rsid w:val="006A359E"/>
    <w:rsid w:val="006A511C"/>
    <w:rsid w:val="006C650D"/>
    <w:rsid w:val="006C66FF"/>
    <w:rsid w:val="006D465F"/>
    <w:rsid w:val="006D70CF"/>
    <w:rsid w:val="006D7DDD"/>
    <w:rsid w:val="006E01EA"/>
    <w:rsid w:val="006E6A83"/>
    <w:rsid w:val="006F1909"/>
    <w:rsid w:val="006F2F03"/>
    <w:rsid w:val="00702953"/>
    <w:rsid w:val="007051CD"/>
    <w:rsid w:val="00712ABF"/>
    <w:rsid w:val="00717676"/>
    <w:rsid w:val="00721029"/>
    <w:rsid w:val="007251E3"/>
    <w:rsid w:val="00727ABC"/>
    <w:rsid w:val="00733447"/>
    <w:rsid w:val="00737AC7"/>
    <w:rsid w:val="00747F8F"/>
    <w:rsid w:val="0076484A"/>
    <w:rsid w:val="00766C89"/>
    <w:rsid w:val="00784EDE"/>
    <w:rsid w:val="00791DC0"/>
    <w:rsid w:val="007B1230"/>
    <w:rsid w:val="007C654E"/>
    <w:rsid w:val="007C6DF5"/>
    <w:rsid w:val="007D4ACD"/>
    <w:rsid w:val="007D4B64"/>
    <w:rsid w:val="007E7034"/>
    <w:rsid w:val="007E7912"/>
    <w:rsid w:val="007E7B12"/>
    <w:rsid w:val="007F69C5"/>
    <w:rsid w:val="00805C18"/>
    <w:rsid w:val="00807C45"/>
    <w:rsid w:val="0081189E"/>
    <w:rsid w:val="00811989"/>
    <w:rsid w:val="00812491"/>
    <w:rsid w:val="0081252D"/>
    <w:rsid w:val="00826749"/>
    <w:rsid w:val="008306B0"/>
    <w:rsid w:val="008337E2"/>
    <w:rsid w:val="008379C1"/>
    <w:rsid w:val="00840432"/>
    <w:rsid w:val="00843A98"/>
    <w:rsid w:val="00855C5E"/>
    <w:rsid w:val="00856FBB"/>
    <w:rsid w:val="008673B5"/>
    <w:rsid w:val="008756FF"/>
    <w:rsid w:val="0089096F"/>
    <w:rsid w:val="008A37D9"/>
    <w:rsid w:val="008B15FC"/>
    <w:rsid w:val="008B2FEB"/>
    <w:rsid w:val="008B513A"/>
    <w:rsid w:val="008B59E4"/>
    <w:rsid w:val="008C09DC"/>
    <w:rsid w:val="008C1759"/>
    <w:rsid w:val="008D0F54"/>
    <w:rsid w:val="008D349C"/>
    <w:rsid w:val="008E5BE3"/>
    <w:rsid w:val="008F335E"/>
    <w:rsid w:val="00911BD3"/>
    <w:rsid w:val="00934222"/>
    <w:rsid w:val="009427F3"/>
    <w:rsid w:val="00946804"/>
    <w:rsid w:val="00947CA9"/>
    <w:rsid w:val="009529A7"/>
    <w:rsid w:val="00954F16"/>
    <w:rsid w:val="009578C6"/>
    <w:rsid w:val="00971EF7"/>
    <w:rsid w:val="009754CD"/>
    <w:rsid w:val="009754EF"/>
    <w:rsid w:val="00977034"/>
    <w:rsid w:val="009805D9"/>
    <w:rsid w:val="0098675E"/>
    <w:rsid w:val="009A03A7"/>
    <w:rsid w:val="009A553B"/>
    <w:rsid w:val="009B6790"/>
    <w:rsid w:val="009C14FB"/>
    <w:rsid w:val="009C1576"/>
    <w:rsid w:val="009D6CD5"/>
    <w:rsid w:val="009E41E0"/>
    <w:rsid w:val="00A00BDE"/>
    <w:rsid w:val="00A11EAC"/>
    <w:rsid w:val="00A12B90"/>
    <w:rsid w:val="00A14196"/>
    <w:rsid w:val="00A4720E"/>
    <w:rsid w:val="00A522D3"/>
    <w:rsid w:val="00A77C74"/>
    <w:rsid w:val="00A8076A"/>
    <w:rsid w:val="00AB30C5"/>
    <w:rsid w:val="00AC141B"/>
    <w:rsid w:val="00AC54B3"/>
    <w:rsid w:val="00AC7E82"/>
    <w:rsid w:val="00AE13F1"/>
    <w:rsid w:val="00AE5C8F"/>
    <w:rsid w:val="00B14E61"/>
    <w:rsid w:val="00B160F2"/>
    <w:rsid w:val="00B241A1"/>
    <w:rsid w:val="00B255F7"/>
    <w:rsid w:val="00B27097"/>
    <w:rsid w:val="00B30A1A"/>
    <w:rsid w:val="00B348F8"/>
    <w:rsid w:val="00B37730"/>
    <w:rsid w:val="00B44CE2"/>
    <w:rsid w:val="00B6038C"/>
    <w:rsid w:val="00B70BB7"/>
    <w:rsid w:val="00B76F83"/>
    <w:rsid w:val="00B83218"/>
    <w:rsid w:val="00B84826"/>
    <w:rsid w:val="00B94120"/>
    <w:rsid w:val="00B952F4"/>
    <w:rsid w:val="00B959E3"/>
    <w:rsid w:val="00BA2D9E"/>
    <w:rsid w:val="00BC0FB7"/>
    <w:rsid w:val="00BD221E"/>
    <w:rsid w:val="00BD4890"/>
    <w:rsid w:val="00C028A0"/>
    <w:rsid w:val="00C15482"/>
    <w:rsid w:val="00C35293"/>
    <w:rsid w:val="00C43F28"/>
    <w:rsid w:val="00C44680"/>
    <w:rsid w:val="00C45338"/>
    <w:rsid w:val="00C455E4"/>
    <w:rsid w:val="00C457D8"/>
    <w:rsid w:val="00C45E96"/>
    <w:rsid w:val="00C52595"/>
    <w:rsid w:val="00C5701E"/>
    <w:rsid w:val="00C6445E"/>
    <w:rsid w:val="00C67D52"/>
    <w:rsid w:val="00C749A3"/>
    <w:rsid w:val="00CA7F9A"/>
    <w:rsid w:val="00CB1057"/>
    <w:rsid w:val="00CB2685"/>
    <w:rsid w:val="00CB4C86"/>
    <w:rsid w:val="00CB567C"/>
    <w:rsid w:val="00CD2D1A"/>
    <w:rsid w:val="00CD7002"/>
    <w:rsid w:val="00CE6660"/>
    <w:rsid w:val="00CF43DF"/>
    <w:rsid w:val="00CF44B6"/>
    <w:rsid w:val="00CF628D"/>
    <w:rsid w:val="00D24CC3"/>
    <w:rsid w:val="00D53691"/>
    <w:rsid w:val="00D54DDE"/>
    <w:rsid w:val="00D57989"/>
    <w:rsid w:val="00D6738D"/>
    <w:rsid w:val="00D72F1C"/>
    <w:rsid w:val="00D73F7B"/>
    <w:rsid w:val="00D77DCA"/>
    <w:rsid w:val="00D80941"/>
    <w:rsid w:val="00D82460"/>
    <w:rsid w:val="00D83611"/>
    <w:rsid w:val="00D838BA"/>
    <w:rsid w:val="00DA3D55"/>
    <w:rsid w:val="00DA46F3"/>
    <w:rsid w:val="00DA56E6"/>
    <w:rsid w:val="00DC25CA"/>
    <w:rsid w:val="00DD1164"/>
    <w:rsid w:val="00DD5906"/>
    <w:rsid w:val="00DE1D9F"/>
    <w:rsid w:val="00DE3569"/>
    <w:rsid w:val="00DE5793"/>
    <w:rsid w:val="00E1210F"/>
    <w:rsid w:val="00E169CE"/>
    <w:rsid w:val="00E26519"/>
    <w:rsid w:val="00E50C1A"/>
    <w:rsid w:val="00E551F9"/>
    <w:rsid w:val="00E60581"/>
    <w:rsid w:val="00E80112"/>
    <w:rsid w:val="00E83A2A"/>
    <w:rsid w:val="00E930D9"/>
    <w:rsid w:val="00E931BE"/>
    <w:rsid w:val="00E9638A"/>
    <w:rsid w:val="00EA66E1"/>
    <w:rsid w:val="00EB1681"/>
    <w:rsid w:val="00EB4B0B"/>
    <w:rsid w:val="00EE487C"/>
    <w:rsid w:val="00EE5BF1"/>
    <w:rsid w:val="00EF10B0"/>
    <w:rsid w:val="00F27096"/>
    <w:rsid w:val="00F43B54"/>
    <w:rsid w:val="00F63B19"/>
    <w:rsid w:val="00F73689"/>
    <w:rsid w:val="00F87994"/>
    <w:rsid w:val="00F94417"/>
    <w:rsid w:val="00F9644B"/>
    <w:rsid w:val="00FB4D6D"/>
    <w:rsid w:val="00FB6D03"/>
    <w:rsid w:val="00FB7C99"/>
    <w:rsid w:val="00FD5DF6"/>
    <w:rsid w:val="00FF16EC"/>
    <w:rsid w:val="00FF3B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69966"/>
  <w15:chartTrackingRefBased/>
  <w15:docId w15:val="{DDEE6977-48E3-4834-A022-523B7586D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2491"/>
    <w:rPr>
      <w:sz w:val="24"/>
      <w:szCs w:val="24"/>
    </w:rPr>
  </w:style>
  <w:style w:type="paragraph" w:styleId="10">
    <w:name w:val="heading 1"/>
    <w:aliases w:val="Заголовок 1 Знак,Заголовок 1 Знак Знак,Заголовок 1 Знак Знак Знак"/>
    <w:basedOn w:val="a"/>
    <w:next w:val="a"/>
    <w:qFormat/>
    <w:rsid w:val="00812491"/>
    <w:pPr>
      <w:keepNext/>
      <w:jc w:val="center"/>
      <w:outlineLvl w:val="0"/>
    </w:pPr>
    <w:rPr>
      <w:b/>
      <w:bCs/>
      <w:lang w:eastAsia="ru-RU"/>
    </w:rPr>
  </w:style>
  <w:style w:type="paragraph" w:styleId="3">
    <w:name w:val="heading 3"/>
    <w:basedOn w:val="a"/>
    <w:next w:val="a"/>
    <w:qFormat/>
    <w:rsid w:val="00812491"/>
    <w:pPr>
      <w:keepNext/>
      <w:spacing w:before="240" w:after="60"/>
      <w:outlineLvl w:val="2"/>
    </w:pPr>
    <w:rPr>
      <w:rFonts w:ascii="Arial" w:hAnsi="Arial" w:cs="Arial"/>
      <w:b/>
      <w:bCs/>
      <w:sz w:val="26"/>
      <w:szCs w:val="26"/>
    </w:rPr>
  </w:style>
  <w:style w:type="paragraph" w:styleId="5">
    <w:name w:val="heading 5"/>
    <w:basedOn w:val="a"/>
    <w:next w:val="a"/>
    <w:link w:val="50"/>
    <w:qFormat/>
    <w:rsid w:val="00812491"/>
    <w:pPr>
      <w:keepNext/>
      <w:ind w:left="113" w:right="113"/>
      <w:jc w:val="center"/>
      <w:outlineLvl w:val="4"/>
    </w:pPr>
    <w:rPr>
      <w:b/>
      <w:bCs/>
      <w:sz w:val="22"/>
      <w:lang w:val="x-none" w:eastAsia="ru-RU"/>
    </w:rPr>
  </w:style>
  <w:style w:type="paragraph" w:styleId="6">
    <w:name w:val="heading 6"/>
    <w:basedOn w:val="a"/>
    <w:next w:val="a"/>
    <w:link w:val="60"/>
    <w:qFormat/>
    <w:rsid w:val="00812491"/>
    <w:pPr>
      <w:keepNext/>
      <w:jc w:val="center"/>
      <w:outlineLvl w:val="5"/>
    </w:pPr>
    <w:rPr>
      <w:b/>
      <w:bCs/>
      <w:sz w:val="20"/>
      <w:lang w:val="x-none"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 Знак"/>
    <w:basedOn w:val="a"/>
    <w:rsid w:val="00812491"/>
    <w:pPr>
      <w:spacing w:after="160" w:line="240" w:lineRule="exact"/>
    </w:pPr>
    <w:rPr>
      <w:rFonts w:ascii="Verdana" w:hAnsi="Verdana"/>
      <w:sz w:val="20"/>
      <w:szCs w:val="20"/>
      <w:lang w:val="en-US" w:eastAsia="en-US"/>
    </w:rPr>
  </w:style>
  <w:style w:type="paragraph" w:styleId="11">
    <w:name w:val="toc 1"/>
    <w:basedOn w:val="a"/>
    <w:next w:val="a"/>
    <w:autoRedefine/>
    <w:semiHidden/>
    <w:rsid w:val="00812491"/>
    <w:pPr>
      <w:tabs>
        <w:tab w:val="right" w:leader="dot" w:pos="9540"/>
      </w:tabs>
      <w:spacing w:line="360" w:lineRule="auto"/>
      <w:jc w:val="both"/>
    </w:pPr>
    <w:rPr>
      <w:noProof/>
      <w:sz w:val="22"/>
      <w:szCs w:val="22"/>
      <w:lang w:eastAsia="ru-RU"/>
    </w:rPr>
  </w:style>
  <w:style w:type="table" w:styleId="a4">
    <w:name w:val="Table Grid"/>
    <w:basedOn w:val="a1"/>
    <w:uiPriority w:val="59"/>
    <w:rsid w:val="00812491"/>
    <w:pPr>
      <w:suppressAutoHyphens/>
      <w:spacing w:line="1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aliases w:val="Нижний колонтитул Знак,Нижний колонтитул Знак1 Знак,Нижний колонтитул Знак Знак Знак,Нижний колонтитул Знак1 Знак Знак Знак,Нижний колонтитул Знак Знак Знак Знак Знак, Знак Знак1 Знак Знак Знак"/>
    <w:basedOn w:val="a"/>
    <w:link w:val="a6"/>
    <w:rsid w:val="00812491"/>
    <w:pPr>
      <w:tabs>
        <w:tab w:val="center" w:pos="4819"/>
        <w:tab w:val="right" w:pos="9639"/>
      </w:tabs>
    </w:pPr>
    <w:rPr>
      <w:lang w:val="ru-RU" w:eastAsia="ru-RU"/>
    </w:rPr>
  </w:style>
  <w:style w:type="character" w:customStyle="1" w:styleId="a6">
    <w:name w:val="Нижній колонтитул Знак"/>
    <w:aliases w:val="Нижний колонтитул Знак Знак,Нижний колонтитул Знак1 Знак Знак,Нижний колонтитул Знак Знак Знак Знак,Нижний колонтитул Знак1 Знак Знак Знак Знак,Нижний колонтитул Знак Знак Знак Знак Знак Знак, Знак Знак1 Знак Знак Знак Знак"/>
    <w:link w:val="a5"/>
    <w:rsid w:val="00812491"/>
    <w:rPr>
      <w:sz w:val="24"/>
      <w:szCs w:val="24"/>
      <w:lang w:val="ru-RU" w:eastAsia="ru-RU" w:bidi="ar-SA"/>
    </w:rPr>
  </w:style>
  <w:style w:type="character" w:styleId="a7">
    <w:name w:val="page number"/>
    <w:basedOn w:val="a0"/>
    <w:rsid w:val="00812491"/>
  </w:style>
  <w:style w:type="paragraph" w:styleId="HTML">
    <w:name w:val="HTML Preformatted"/>
    <w:basedOn w:val="a"/>
    <w:rsid w:val="00812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a8">
    <w:name w:val="header"/>
    <w:basedOn w:val="a"/>
    <w:rsid w:val="00812491"/>
    <w:pPr>
      <w:tabs>
        <w:tab w:val="center" w:pos="4677"/>
        <w:tab w:val="right" w:pos="9355"/>
      </w:tabs>
    </w:pPr>
    <w:rPr>
      <w:szCs w:val="20"/>
      <w:lang w:val="ru-RU" w:eastAsia="ru-RU"/>
    </w:rPr>
  </w:style>
  <w:style w:type="paragraph" w:styleId="a9">
    <w:name w:val="Normal (Web)"/>
    <w:basedOn w:val="a"/>
    <w:rsid w:val="00812491"/>
    <w:pPr>
      <w:spacing w:before="100" w:beforeAutospacing="1" w:after="165"/>
    </w:pPr>
  </w:style>
  <w:style w:type="paragraph" w:customStyle="1" w:styleId="30">
    <w:name w:val=" Знак3 Знак Знак Знак Знак Знак Знак Знак Знак Знак Знак Знак Знак Знак Знак"/>
    <w:basedOn w:val="a"/>
    <w:rsid w:val="00812491"/>
    <w:pPr>
      <w:spacing w:after="160" w:line="240" w:lineRule="exact"/>
    </w:pPr>
    <w:rPr>
      <w:rFonts w:ascii="Verdana" w:hAnsi="Verdana"/>
      <w:sz w:val="20"/>
      <w:szCs w:val="20"/>
      <w:lang w:val="en-US" w:eastAsia="en-US"/>
    </w:rPr>
  </w:style>
  <w:style w:type="paragraph" w:customStyle="1" w:styleId="12">
    <w:name w:val="Основний текст1"/>
    <w:rsid w:val="00812491"/>
    <w:pPr>
      <w:suppressAutoHyphens/>
      <w:autoSpaceDE w:val="0"/>
      <w:spacing w:line="240" w:lineRule="atLeast"/>
      <w:ind w:firstLine="454"/>
      <w:jc w:val="both"/>
    </w:pPr>
    <w:rPr>
      <w:rFonts w:ascii="NewtonC" w:eastAsia="Arial" w:hAnsi="NewtonC" w:cs="NewtonC"/>
      <w:color w:val="000000"/>
      <w:kern w:val="1"/>
      <w:lang w:val="ru-RU" w:eastAsia="ar-SA"/>
    </w:rPr>
  </w:style>
  <w:style w:type="paragraph" w:styleId="aa">
    <w:name w:val="No Spacing"/>
    <w:uiPriority w:val="1"/>
    <w:qFormat/>
    <w:rsid w:val="00812491"/>
    <w:pPr>
      <w:suppressAutoHyphens/>
    </w:pPr>
    <w:rPr>
      <w:rFonts w:eastAsia="Calibri" w:cs="Calibri"/>
      <w:sz w:val="28"/>
      <w:szCs w:val="22"/>
      <w:lang w:eastAsia="ar-SA"/>
    </w:rPr>
  </w:style>
  <w:style w:type="paragraph" w:styleId="2">
    <w:name w:val="Body Text 2"/>
    <w:basedOn w:val="a"/>
    <w:rsid w:val="00812491"/>
    <w:pPr>
      <w:jc w:val="both"/>
    </w:pPr>
    <w:rPr>
      <w:rFonts w:ascii="Kudriashov" w:hAnsi="Kudriashov"/>
      <w:szCs w:val="20"/>
      <w:lang w:eastAsia="ru-RU"/>
    </w:rPr>
  </w:style>
  <w:style w:type="paragraph" w:customStyle="1" w:styleId="20">
    <w:name w:val="Îñíîâíîé òåêñò 2"/>
    <w:basedOn w:val="a"/>
    <w:rsid w:val="00812491"/>
    <w:pPr>
      <w:jc w:val="both"/>
    </w:pPr>
    <w:rPr>
      <w:rFonts w:ascii="Times New Roman CYR" w:hAnsi="Times New Roman CYR"/>
      <w:sz w:val="28"/>
      <w:szCs w:val="20"/>
      <w:lang w:eastAsia="ru-RU"/>
    </w:rPr>
  </w:style>
  <w:style w:type="paragraph" w:customStyle="1" w:styleId="ab">
    <w:name w:val="Îñíîâíîé òåêñò"/>
    <w:basedOn w:val="a"/>
    <w:rsid w:val="00812491"/>
    <w:rPr>
      <w:sz w:val="28"/>
      <w:szCs w:val="20"/>
      <w:lang w:val="en-US" w:eastAsia="ru-RU"/>
    </w:rPr>
  </w:style>
  <w:style w:type="paragraph" w:customStyle="1" w:styleId="21">
    <w:name w:val=" Знак Знак2 Знак Знак Знак Знак"/>
    <w:basedOn w:val="a"/>
    <w:rsid w:val="00812491"/>
    <w:pPr>
      <w:spacing w:after="160" w:line="240" w:lineRule="exact"/>
    </w:pPr>
    <w:rPr>
      <w:rFonts w:ascii="Verdana" w:hAnsi="Verdana"/>
      <w:sz w:val="20"/>
      <w:szCs w:val="20"/>
      <w:lang w:val="en-US" w:eastAsia="en-US"/>
    </w:rPr>
  </w:style>
  <w:style w:type="paragraph" w:customStyle="1" w:styleId="13">
    <w:name w:val="Абзац списка1"/>
    <w:basedOn w:val="a"/>
    <w:qFormat/>
    <w:rsid w:val="00812491"/>
    <w:pPr>
      <w:spacing w:after="200" w:line="276" w:lineRule="auto"/>
      <w:ind w:left="720"/>
      <w:contextualSpacing/>
    </w:pPr>
    <w:rPr>
      <w:rFonts w:ascii="Calibri" w:hAnsi="Calibri"/>
      <w:sz w:val="22"/>
      <w:szCs w:val="22"/>
      <w:lang w:val="ru-RU" w:eastAsia="ru-RU"/>
    </w:rPr>
  </w:style>
  <w:style w:type="paragraph" w:styleId="ac">
    <w:name w:val="Body Text Indent"/>
    <w:basedOn w:val="a"/>
    <w:rsid w:val="00812491"/>
    <w:pPr>
      <w:spacing w:after="120"/>
      <w:ind w:left="283"/>
    </w:pPr>
  </w:style>
  <w:style w:type="paragraph" w:customStyle="1" w:styleId="22">
    <w:name w:val=" Знак Знак2"/>
    <w:basedOn w:val="a"/>
    <w:rsid w:val="00812491"/>
    <w:pPr>
      <w:spacing w:after="160" w:line="240" w:lineRule="exact"/>
    </w:pPr>
    <w:rPr>
      <w:rFonts w:ascii="Verdana" w:hAnsi="Verdana"/>
      <w:sz w:val="20"/>
      <w:szCs w:val="20"/>
      <w:lang w:val="en-US" w:eastAsia="en-US"/>
    </w:rPr>
  </w:style>
  <w:style w:type="paragraph" w:customStyle="1" w:styleId="1">
    <w:name w:val="Стиль1"/>
    <w:basedOn w:val="a"/>
    <w:rsid w:val="00812491"/>
    <w:pPr>
      <w:widowControl w:val="0"/>
      <w:numPr>
        <w:numId w:val="1"/>
      </w:numPr>
      <w:adjustRightInd w:val="0"/>
      <w:spacing w:line="360" w:lineRule="atLeast"/>
      <w:jc w:val="both"/>
    </w:pPr>
  </w:style>
  <w:style w:type="paragraph" w:styleId="ad">
    <w:name w:val="List Paragraph"/>
    <w:basedOn w:val="a"/>
    <w:uiPriority w:val="34"/>
    <w:qFormat/>
    <w:rsid w:val="00812491"/>
    <w:pPr>
      <w:spacing w:after="200" w:line="276" w:lineRule="auto"/>
      <w:ind w:left="720"/>
      <w:contextualSpacing/>
    </w:pPr>
    <w:rPr>
      <w:rFonts w:ascii="Calibri" w:eastAsia="Calibri" w:hAnsi="Calibri"/>
      <w:sz w:val="22"/>
      <w:szCs w:val="22"/>
      <w:lang w:eastAsia="en-US"/>
    </w:rPr>
  </w:style>
  <w:style w:type="paragraph" w:customStyle="1" w:styleId="1CharChar">
    <w:name w:val=" Знак Знак1 Char Char"/>
    <w:basedOn w:val="a"/>
    <w:rsid w:val="00812491"/>
    <w:pPr>
      <w:spacing w:after="160" w:line="240" w:lineRule="exact"/>
    </w:pPr>
    <w:rPr>
      <w:sz w:val="20"/>
      <w:szCs w:val="20"/>
      <w:lang w:val="de-DE" w:eastAsia="de-CH"/>
    </w:rPr>
  </w:style>
  <w:style w:type="character" w:styleId="ae">
    <w:name w:val="Hyperlink"/>
    <w:rsid w:val="00812491"/>
    <w:rPr>
      <w:color w:val="0000FF"/>
      <w:u w:val="single"/>
    </w:rPr>
  </w:style>
  <w:style w:type="paragraph" w:styleId="af">
    <w:name w:val="Body Text"/>
    <w:basedOn w:val="a"/>
    <w:rsid w:val="00812491"/>
    <w:pPr>
      <w:jc w:val="center"/>
    </w:pPr>
    <w:rPr>
      <w:b/>
      <w:szCs w:val="20"/>
      <w:lang w:eastAsia="ru-RU"/>
    </w:rPr>
  </w:style>
  <w:style w:type="paragraph" w:styleId="af0">
    <w:name w:val="footnote text"/>
    <w:basedOn w:val="a"/>
    <w:semiHidden/>
    <w:rsid w:val="00812491"/>
    <w:rPr>
      <w:sz w:val="20"/>
      <w:szCs w:val="20"/>
    </w:rPr>
  </w:style>
  <w:style w:type="character" w:styleId="af1">
    <w:name w:val="footnote reference"/>
    <w:semiHidden/>
    <w:rsid w:val="00812491"/>
    <w:rPr>
      <w:vertAlign w:val="superscript"/>
    </w:rPr>
  </w:style>
  <w:style w:type="paragraph" w:styleId="af2">
    <w:name w:val="Title"/>
    <w:basedOn w:val="a"/>
    <w:link w:val="af3"/>
    <w:qFormat/>
    <w:rsid w:val="00812491"/>
    <w:pPr>
      <w:jc w:val="center"/>
    </w:pPr>
    <w:rPr>
      <w:b/>
      <w:sz w:val="28"/>
      <w:szCs w:val="20"/>
      <w:lang w:val="x-none" w:eastAsia="x-none"/>
    </w:rPr>
  </w:style>
  <w:style w:type="paragraph" w:customStyle="1" w:styleId="af4">
    <w:name w:val="Òåêñò"/>
    <w:basedOn w:val="a"/>
    <w:rsid w:val="00812491"/>
    <w:rPr>
      <w:rFonts w:ascii="Courier New" w:hAnsi="Courier New"/>
      <w:sz w:val="20"/>
      <w:szCs w:val="20"/>
      <w:lang w:val="ru-RU" w:eastAsia="ru-RU"/>
    </w:rPr>
  </w:style>
  <w:style w:type="paragraph" w:customStyle="1" w:styleId="BodyTextIndent2">
    <w:name w:val="Body Text Indent 2"/>
    <w:basedOn w:val="a"/>
    <w:rsid w:val="00672598"/>
    <w:pPr>
      <w:spacing w:line="360" w:lineRule="atLeast"/>
      <w:ind w:left="709"/>
      <w:jc w:val="both"/>
    </w:pPr>
    <w:rPr>
      <w:i/>
      <w:sz w:val="28"/>
      <w:szCs w:val="20"/>
      <w:lang w:val="ru-RU" w:eastAsia="ru-RU"/>
    </w:rPr>
  </w:style>
  <w:style w:type="character" w:customStyle="1" w:styleId="50">
    <w:name w:val="Заголовок 5 Знак"/>
    <w:link w:val="5"/>
    <w:rsid w:val="001D17C3"/>
    <w:rPr>
      <w:b/>
      <w:bCs/>
      <w:sz w:val="22"/>
      <w:szCs w:val="24"/>
      <w:lang w:eastAsia="ru-RU"/>
    </w:rPr>
  </w:style>
  <w:style w:type="character" w:customStyle="1" w:styleId="60">
    <w:name w:val="Заголовок 6 Знак"/>
    <w:link w:val="6"/>
    <w:rsid w:val="001D17C3"/>
    <w:rPr>
      <w:b/>
      <w:bCs/>
      <w:szCs w:val="24"/>
      <w:lang w:eastAsia="ru-RU"/>
    </w:rPr>
  </w:style>
  <w:style w:type="character" w:customStyle="1" w:styleId="FontStyle104">
    <w:name w:val="Font Style104"/>
    <w:uiPriority w:val="99"/>
    <w:rsid w:val="00CD7002"/>
    <w:rPr>
      <w:rFonts w:ascii="Cambria" w:hAnsi="Cambria" w:cs="Cambria"/>
      <w:sz w:val="14"/>
      <w:szCs w:val="14"/>
    </w:rPr>
  </w:style>
  <w:style w:type="character" w:customStyle="1" w:styleId="FontStyle18">
    <w:name w:val="Font Style18"/>
    <w:uiPriority w:val="99"/>
    <w:rsid w:val="00CD7002"/>
    <w:rPr>
      <w:rFonts w:ascii="Arial" w:hAnsi="Arial" w:cs="Arial"/>
      <w:sz w:val="16"/>
      <w:szCs w:val="16"/>
    </w:rPr>
  </w:style>
  <w:style w:type="paragraph" w:customStyle="1" w:styleId="Style8">
    <w:name w:val="Style8"/>
    <w:basedOn w:val="a"/>
    <w:rsid w:val="00574CD4"/>
    <w:pPr>
      <w:widowControl w:val="0"/>
      <w:autoSpaceDE w:val="0"/>
      <w:autoSpaceDN w:val="0"/>
      <w:adjustRightInd w:val="0"/>
    </w:pPr>
  </w:style>
  <w:style w:type="paragraph" w:customStyle="1" w:styleId="af5">
    <w:name w:val=" Знак Знак"/>
    <w:basedOn w:val="a"/>
    <w:rsid w:val="004E106A"/>
    <w:pPr>
      <w:spacing w:after="160" w:line="240" w:lineRule="exact"/>
    </w:pPr>
    <w:rPr>
      <w:rFonts w:ascii="Verdana" w:hAnsi="Verdana"/>
      <w:sz w:val="20"/>
      <w:szCs w:val="20"/>
      <w:lang w:val="en-US" w:eastAsia="en-US"/>
    </w:rPr>
  </w:style>
  <w:style w:type="paragraph" w:customStyle="1" w:styleId="InsideAddress">
    <w:name w:val="Inside Address"/>
    <w:basedOn w:val="a"/>
    <w:rsid w:val="004E106A"/>
    <w:pPr>
      <w:ind w:left="835" w:right="-360"/>
    </w:pPr>
    <w:rPr>
      <w:sz w:val="20"/>
      <w:szCs w:val="20"/>
      <w:lang w:val="en-US" w:eastAsia="ru-RU"/>
    </w:rPr>
  </w:style>
  <w:style w:type="paragraph" w:customStyle="1" w:styleId="Style6">
    <w:name w:val="Style6"/>
    <w:basedOn w:val="a"/>
    <w:rsid w:val="004E106A"/>
    <w:pPr>
      <w:widowControl w:val="0"/>
      <w:autoSpaceDE w:val="0"/>
      <w:autoSpaceDN w:val="0"/>
      <w:adjustRightInd w:val="0"/>
    </w:pPr>
  </w:style>
  <w:style w:type="character" w:customStyle="1" w:styleId="FontStyle21">
    <w:name w:val="Font Style21"/>
    <w:rsid w:val="004E106A"/>
    <w:rPr>
      <w:rFonts w:ascii="Arial Unicode MS" w:eastAsia="Arial Unicode MS" w:cs="Arial Unicode MS"/>
      <w:sz w:val="16"/>
      <w:szCs w:val="16"/>
    </w:rPr>
  </w:style>
  <w:style w:type="paragraph" w:styleId="af6">
    <w:name w:val="Balloon Text"/>
    <w:basedOn w:val="a"/>
    <w:link w:val="af7"/>
    <w:rsid w:val="00CB2685"/>
    <w:rPr>
      <w:rFonts w:ascii="Tahoma" w:hAnsi="Tahoma"/>
      <w:sz w:val="16"/>
      <w:szCs w:val="16"/>
      <w:lang w:val="x-none" w:eastAsia="x-none"/>
    </w:rPr>
  </w:style>
  <w:style w:type="character" w:customStyle="1" w:styleId="af7">
    <w:name w:val="Текст у виносці Знак"/>
    <w:link w:val="af6"/>
    <w:rsid w:val="00CB2685"/>
    <w:rPr>
      <w:rFonts w:ascii="Tahoma" w:hAnsi="Tahoma" w:cs="Tahoma"/>
      <w:sz w:val="16"/>
      <w:szCs w:val="16"/>
    </w:rPr>
  </w:style>
  <w:style w:type="character" w:customStyle="1" w:styleId="af3">
    <w:name w:val="Назва Знак"/>
    <w:link w:val="af2"/>
    <w:uiPriority w:val="99"/>
    <w:locked/>
    <w:rsid w:val="000C65E3"/>
    <w:rPr>
      <w:b/>
      <w:sz w:val="28"/>
    </w:rPr>
  </w:style>
  <w:style w:type="paragraph" w:customStyle="1" w:styleId="14">
    <w:name w:val="Без интервала1"/>
    <w:uiPriority w:val="1"/>
    <w:qFormat/>
    <w:rsid w:val="001C7A71"/>
    <w:pPr>
      <w:suppressAutoHyphens/>
    </w:pPr>
    <w:rPr>
      <w:rFonts w:eastAsia="Calibri"/>
      <w:lang w:val="ru-RU" w:eastAsia="ar-SA"/>
    </w:rPr>
  </w:style>
  <w:style w:type="character" w:styleId="af8">
    <w:name w:val="Strong"/>
    <w:uiPriority w:val="22"/>
    <w:qFormat/>
    <w:rsid w:val="00C43F28"/>
    <w:rPr>
      <w:b/>
      <w:bCs/>
    </w:rPr>
  </w:style>
  <w:style w:type="paragraph" w:customStyle="1" w:styleId="rvps2">
    <w:name w:val="rvps2"/>
    <w:basedOn w:val="a"/>
    <w:rsid w:val="000C50D9"/>
    <w:pPr>
      <w:spacing w:before="100" w:beforeAutospacing="1" w:after="100" w:afterAutospacing="1"/>
    </w:pPr>
  </w:style>
  <w:style w:type="character" w:styleId="HTML0">
    <w:name w:val="HTML Cite"/>
    <w:rsid w:val="00BA2D9E"/>
    <w:rPr>
      <w:i/>
      <w:iCs/>
    </w:rPr>
  </w:style>
  <w:style w:type="character" w:customStyle="1" w:styleId="105pt">
    <w:name w:val="Основной текст + 10;5 pt"/>
    <w:rsid w:val="00BA2D9E"/>
    <w:rPr>
      <w:rFonts w:ascii="Times New Roman" w:eastAsia="Times New Roman" w:hAnsi="Times New Roman" w:cs="Times New Roman"/>
      <w:b w:val="0"/>
      <w:bCs w:val="0"/>
      <w:i w:val="0"/>
      <w:iCs w:val="0"/>
      <w:smallCaps w:val="0"/>
      <w:strike w:val="0"/>
      <w:spacing w:val="0"/>
      <w:sz w:val="21"/>
      <w:szCs w:val="21"/>
    </w:rPr>
  </w:style>
  <w:style w:type="character" w:customStyle="1" w:styleId="15">
    <w:name w:val="Основной текст1"/>
    <w:rsid w:val="00BA2D9E"/>
    <w:rPr>
      <w:rFonts w:ascii="Times New Roman" w:eastAsia="Times New Roman" w:hAnsi="Times New Roman" w:cs="Times New Roman"/>
      <w:b w:val="0"/>
      <w:bCs w:val="0"/>
      <w:i w:val="0"/>
      <w:iCs w:val="0"/>
      <w:smallCaps w:val="0"/>
      <w:strike w:val="0"/>
      <w:spacing w:val="0"/>
      <w:sz w:val="24"/>
      <w:szCs w:val="24"/>
    </w:rPr>
  </w:style>
  <w:style w:type="paragraph" w:customStyle="1" w:styleId="23">
    <w:name w:val="Без интервала2"/>
    <w:uiPriority w:val="1"/>
    <w:qFormat/>
    <w:rsid w:val="00BA2D9E"/>
    <w:pPr>
      <w:suppressAutoHyphens/>
    </w:pPr>
    <w:rPr>
      <w:rFonts w:eastAsia="Calibri"/>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19516">
      <w:bodyDiv w:val="1"/>
      <w:marLeft w:val="0"/>
      <w:marRight w:val="0"/>
      <w:marTop w:val="0"/>
      <w:marBottom w:val="0"/>
      <w:divBdr>
        <w:top w:val="none" w:sz="0" w:space="0" w:color="auto"/>
        <w:left w:val="none" w:sz="0" w:space="0" w:color="auto"/>
        <w:bottom w:val="none" w:sz="0" w:space="0" w:color="auto"/>
        <w:right w:val="none" w:sz="0" w:space="0" w:color="auto"/>
      </w:divBdr>
    </w:div>
    <w:div w:id="71705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57A87-E263-4786-AD56-F0C902521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4351</Words>
  <Characters>2481</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Головне управління освіти і науки Львівської обласної державної адміністрації</vt:lpstr>
      <vt:lpstr>Головне управління освіти і науки Львівської обласної державної адміністрації</vt:lpstr>
    </vt:vector>
  </TitlesOfParts>
  <Company>MoBIL GROUP</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Головне управління освіти і науки Львівської обласної державної адміністрації</dc:title>
  <dc:subject/>
  <dc:creator>Pastushenko</dc:creator>
  <cp:keywords/>
  <cp:lastModifiedBy>Mussel Team</cp:lastModifiedBy>
  <cp:revision>2</cp:revision>
  <cp:lastPrinted>2020-01-20T06:28:00Z</cp:lastPrinted>
  <dcterms:created xsi:type="dcterms:W3CDTF">2021-11-16T08:23:00Z</dcterms:created>
  <dcterms:modified xsi:type="dcterms:W3CDTF">2021-11-16T08:23:00Z</dcterms:modified>
</cp:coreProperties>
</file>