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0B7A" w:rsidRDefault="00AC2A5B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Львівська міська рада</w:t>
      </w:r>
    </w:p>
    <w:p w:rsidR="00600B7A" w:rsidRDefault="00AC2A5B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Д</w:t>
      </w:r>
      <w:r w:rsidR="00855D6F">
        <w:rPr>
          <w:rFonts w:ascii="Times New Roman" w:eastAsia="Times New Roman" w:hAnsi="Times New Roman" w:cs="Times New Roman"/>
          <w:sz w:val="28"/>
        </w:rPr>
        <w:t>епартамент розвитку</w:t>
      </w:r>
    </w:p>
    <w:p w:rsidR="00600B7A" w:rsidRDefault="00AC2A5B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Управління освіти</w:t>
      </w:r>
    </w:p>
    <w:p w:rsidR="00600B7A" w:rsidRDefault="00AC2A5B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Центр професійного розвитку педагогічних працівників м. Львова</w:t>
      </w:r>
    </w:p>
    <w:p w:rsidR="00600B7A" w:rsidRDefault="00600B7A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</w:rPr>
      </w:pPr>
    </w:p>
    <w:p w:rsidR="00600B7A" w:rsidRDefault="00600B7A">
      <w:pPr>
        <w:spacing w:after="0" w:line="360" w:lineRule="auto"/>
        <w:jc w:val="right"/>
        <w:rPr>
          <w:rFonts w:ascii="Times New Roman" w:eastAsia="Times New Roman" w:hAnsi="Times New Roman" w:cs="Times New Roman"/>
          <w:sz w:val="28"/>
        </w:rPr>
      </w:pPr>
    </w:p>
    <w:p w:rsidR="00600B7A" w:rsidRDefault="00600B7A">
      <w:pPr>
        <w:spacing w:after="0" w:line="360" w:lineRule="auto"/>
        <w:jc w:val="right"/>
        <w:rPr>
          <w:rFonts w:ascii="Times New Roman" w:eastAsia="Times New Roman" w:hAnsi="Times New Roman" w:cs="Times New Roman"/>
          <w:sz w:val="28"/>
        </w:rPr>
      </w:pPr>
    </w:p>
    <w:p w:rsidR="00600B7A" w:rsidRDefault="00AC2A5B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                                </w:t>
      </w:r>
    </w:p>
    <w:p w:rsidR="00600B7A" w:rsidRDefault="00600B7A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</w:p>
    <w:p w:rsidR="00600B7A" w:rsidRDefault="00AC2A5B">
      <w:pPr>
        <w:spacing w:after="0" w:line="360" w:lineRule="auto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                                      </w:t>
      </w:r>
      <w:r>
        <w:rPr>
          <w:rFonts w:ascii="Times New Roman" w:eastAsia="Times New Roman" w:hAnsi="Times New Roman" w:cs="Times New Roman"/>
          <w:b/>
          <w:sz w:val="28"/>
        </w:rPr>
        <w:t xml:space="preserve">П Р О Г Р А М А </w:t>
      </w:r>
    </w:p>
    <w:p w:rsidR="00600B7A" w:rsidRDefault="00AC2A5B" w:rsidP="00855D6F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навчання </w:t>
      </w:r>
      <w:r w:rsidR="00855D6F">
        <w:rPr>
          <w:rFonts w:ascii="Times New Roman" w:eastAsia="Times New Roman" w:hAnsi="Times New Roman" w:cs="Times New Roman"/>
          <w:sz w:val="28"/>
        </w:rPr>
        <w:t xml:space="preserve"> для учителів фізичної культури які викладають в початковій школі</w:t>
      </w:r>
      <w:r>
        <w:rPr>
          <w:rFonts w:ascii="Times New Roman" w:eastAsia="Times New Roman" w:hAnsi="Times New Roman" w:cs="Times New Roman"/>
          <w:sz w:val="28"/>
        </w:rPr>
        <w:t xml:space="preserve"> ЗЗСО Львівської ТГ</w:t>
      </w:r>
    </w:p>
    <w:p w:rsidR="00600B7A" w:rsidRDefault="00600B7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600B7A" w:rsidRDefault="00600B7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600B7A" w:rsidRDefault="00C2592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“Весела </w:t>
      </w:r>
      <w:proofErr w:type="spellStart"/>
      <w:r>
        <w:rPr>
          <w:rFonts w:ascii="Times New Roman" w:eastAsia="Times New Roman" w:hAnsi="Times New Roman" w:cs="Times New Roman"/>
          <w:b/>
          <w:sz w:val="28"/>
        </w:rPr>
        <w:t>фізра</w:t>
      </w:r>
      <w:proofErr w:type="spellEnd"/>
      <w:r w:rsidR="00AC2A5B">
        <w:rPr>
          <w:rFonts w:ascii="Times New Roman" w:eastAsia="Times New Roman" w:hAnsi="Times New Roman" w:cs="Times New Roman"/>
          <w:b/>
          <w:sz w:val="28"/>
        </w:rPr>
        <w:t xml:space="preserve">  ”</w:t>
      </w:r>
    </w:p>
    <w:p w:rsidR="00600B7A" w:rsidRDefault="00600B7A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:rsidR="00600B7A" w:rsidRDefault="00600B7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</w:p>
    <w:p w:rsidR="00600B7A" w:rsidRDefault="00600B7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</w:p>
    <w:p w:rsidR="00600B7A" w:rsidRDefault="00600B7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</w:p>
    <w:p w:rsidR="00600B7A" w:rsidRDefault="00600B7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</w:p>
    <w:p w:rsidR="00600B7A" w:rsidRDefault="00AC2A5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Програма навчання розглянута і рекомендована до затверджена на засіданні методичної ради ЦПРПП м. Львова</w:t>
      </w:r>
    </w:p>
    <w:p w:rsidR="00600B7A" w:rsidRPr="00671718" w:rsidRDefault="00AC2A5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  <w:r w:rsidRPr="00671718">
        <w:rPr>
          <w:rFonts w:ascii="Times New Roman" w:eastAsia="Times New Roman" w:hAnsi="Times New Roman" w:cs="Times New Roman"/>
          <w:sz w:val="28"/>
        </w:rPr>
        <w:t>(</w:t>
      </w:r>
      <w:r w:rsidRPr="00671718">
        <w:rPr>
          <w:rFonts w:ascii="Times New Roman" w:eastAsia="Times New Roman" w:hAnsi="Times New Roman" w:cs="Times New Roman"/>
          <w:i/>
          <w:sz w:val="28"/>
        </w:rPr>
        <w:t>протокол</w:t>
      </w:r>
      <w:r w:rsidRPr="00671718">
        <w:rPr>
          <w:rFonts w:ascii="Times New Roman" w:eastAsia="Times New Roman" w:hAnsi="Times New Roman" w:cs="Times New Roman"/>
          <w:sz w:val="28"/>
        </w:rPr>
        <w:t xml:space="preserve"> </w:t>
      </w:r>
      <w:r w:rsidRPr="00671718">
        <w:rPr>
          <w:rFonts w:ascii="Times New Roman" w:eastAsia="Segoe UI Symbol" w:hAnsi="Times New Roman" w:cs="Times New Roman"/>
          <w:sz w:val="28"/>
        </w:rPr>
        <w:t>№</w:t>
      </w:r>
      <w:r w:rsidRPr="00671718">
        <w:rPr>
          <w:rFonts w:ascii="Times New Roman" w:eastAsia="Times New Roman" w:hAnsi="Times New Roman" w:cs="Times New Roman"/>
          <w:sz w:val="28"/>
        </w:rPr>
        <w:t xml:space="preserve"> </w:t>
      </w:r>
      <w:r w:rsidR="00671718">
        <w:rPr>
          <w:rFonts w:ascii="Times New Roman" w:eastAsia="Times New Roman" w:hAnsi="Times New Roman" w:cs="Times New Roman"/>
          <w:sz w:val="28"/>
        </w:rPr>
        <w:t xml:space="preserve"> 9</w:t>
      </w:r>
      <w:r w:rsidRPr="00671718">
        <w:rPr>
          <w:rFonts w:ascii="Times New Roman" w:eastAsia="Times New Roman" w:hAnsi="Times New Roman" w:cs="Times New Roman"/>
          <w:sz w:val="28"/>
        </w:rPr>
        <w:t xml:space="preserve"> </w:t>
      </w:r>
      <w:r w:rsidR="00671718">
        <w:rPr>
          <w:rFonts w:ascii="Times New Roman" w:eastAsia="Times New Roman" w:hAnsi="Times New Roman" w:cs="Times New Roman"/>
          <w:i/>
          <w:sz w:val="28"/>
        </w:rPr>
        <w:t>від 22.12.2022)</w:t>
      </w:r>
      <w:bookmarkStart w:id="0" w:name="_GoBack"/>
      <w:bookmarkEnd w:id="0"/>
    </w:p>
    <w:p w:rsidR="00600B7A" w:rsidRDefault="00600B7A">
      <w:pPr>
        <w:spacing w:after="0" w:line="240" w:lineRule="auto"/>
        <w:rPr>
          <w:rFonts w:ascii="Times New Roman" w:eastAsia="Times New Roman" w:hAnsi="Times New Roman" w:cs="Times New Roman"/>
          <w:i/>
          <w:sz w:val="28"/>
        </w:rPr>
      </w:pPr>
    </w:p>
    <w:p w:rsidR="00600B7A" w:rsidRDefault="00600B7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</w:p>
    <w:p w:rsidR="00600B7A" w:rsidRDefault="00600B7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</w:p>
    <w:p w:rsidR="00600B7A" w:rsidRDefault="00600B7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</w:p>
    <w:p w:rsidR="00600B7A" w:rsidRDefault="00600B7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</w:p>
    <w:p w:rsidR="00600B7A" w:rsidRDefault="00600B7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</w:p>
    <w:p w:rsidR="00600B7A" w:rsidRDefault="00600B7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</w:p>
    <w:p w:rsidR="00600B7A" w:rsidRDefault="00AC2A5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Голова методичної ради                                     Олександра </w:t>
      </w:r>
      <w:proofErr w:type="spellStart"/>
      <w:r>
        <w:rPr>
          <w:rFonts w:ascii="Times New Roman" w:eastAsia="Times New Roman" w:hAnsi="Times New Roman" w:cs="Times New Roman"/>
          <w:sz w:val="28"/>
        </w:rPr>
        <w:t>Приставська</w:t>
      </w:r>
      <w:proofErr w:type="spellEnd"/>
    </w:p>
    <w:p w:rsidR="00600B7A" w:rsidRDefault="00600B7A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600B7A" w:rsidRDefault="00600B7A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600B7A" w:rsidRDefault="00AC2A5B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Секретар</w:t>
      </w: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sz w:val="28"/>
        </w:rPr>
        <w:tab/>
        <w:t xml:space="preserve">               Олександра </w:t>
      </w:r>
      <w:proofErr w:type="spellStart"/>
      <w:r>
        <w:rPr>
          <w:rFonts w:ascii="Times New Roman" w:eastAsia="Times New Roman" w:hAnsi="Times New Roman" w:cs="Times New Roman"/>
          <w:sz w:val="28"/>
        </w:rPr>
        <w:t>Гурин</w:t>
      </w:r>
      <w:proofErr w:type="spellEnd"/>
    </w:p>
    <w:p w:rsidR="00600B7A" w:rsidRDefault="00600B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600B7A" w:rsidRDefault="00AC2A5B">
      <w:pPr>
        <w:spacing w:after="0" w:line="240" w:lineRule="auto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 </w:t>
      </w:r>
    </w:p>
    <w:p w:rsidR="00600B7A" w:rsidRDefault="00600B7A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:rsidR="00600B7A" w:rsidRDefault="00600B7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855D6F" w:rsidRDefault="00855D6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600B7A" w:rsidRDefault="00AC2A5B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lastRenderedPageBreak/>
        <w:t>І. ЗАГАЛЬНІ ВІДОМОСТІ</w:t>
      </w:r>
    </w:p>
    <w:p w:rsidR="00600B7A" w:rsidRDefault="00600B7A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600B7A" w:rsidRDefault="00AC2A5B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Найменування: </w:t>
      </w:r>
      <w:r>
        <w:rPr>
          <w:rFonts w:ascii="Times New Roman" w:eastAsia="Times New Roman" w:hAnsi="Times New Roman" w:cs="Times New Roman"/>
          <w:color w:val="000000"/>
          <w:sz w:val="28"/>
        </w:rPr>
        <w:t>Програма навчання для учителів фізичної культури (молодшої школи),керівників спортивних гуртків.</w:t>
      </w:r>
    </w:p>
    <w:p w:rsidR="00600B7A" w:rsidRDefault="00600B7A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600B7A" w:rsidRDefault="00AC2A5B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Розробники: 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консультант з фізичної культури ЦПРПП м. Львова </w:t>
      </w:r>
    </w:p>
    <w:p w:rsidR="00600B7A" w:rsidRDefault="00AC2A5B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Батяла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Віктор Іванович;</w:t>
      </w:r>
    </w:p>
    <w:p w:rsidR="00600B7A" w:rsidRDefault="00AC2A5B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Керівник напрямку фізичної культури «Школа Гарту» </w:t>
      </w:r>
    </w:p>
    <w:p w:rsidR="00600B7A" w:rsidRDefault="00AC2A5B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Лазарюк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Владислав Олександрович</w:t>
      </w:r>
    </w:p>
    <w:p w:rsidR="00600B7A" w:rsidRDefault="00600B7A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600B7A" w:rsidRDefault="00AC2A5B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Мета: </w:t>
      </w:r>
      <w:r>
        <w:rPr>
          <w:rFonts w:ascii="Times New Roman" w:eastAsia="Times New Roman" w:hAnsi="Times New Roman" w:cs="Times New Roman"/>
          <w:color w:val="000000"/>
          <w:sz w:val="28"/>
        </w:rPr>
        <w:t>Підвищення рівня кваліфікації вчителів фізичної культури на основі вивчення та активного впровадження нових прийомів і методів навчання, навчальних занять нових форм, перспективних технологій.</w:t>
      </w:r>
    </w:p>
    <w:p w:rsidR="00600B7A" w:rsidRDefault="00600B7A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600B7A" w:rsidRDefault="00AC2A5B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Напрям: : 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Популяризація новітніх варіативних модулів з фізичної культури у закладах середньої освіти; проведення міських та регіональних тренінгів, майстер-класів; популяризація здорового способу життя серед дітей та учнівської молоді із залученням лідерів думок; формування умінь та навичок, щодо запобіганню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булінгу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в шкільному середовищі через використання фізичної рекреації та елементів спорту.</w:t>
      </w:r>
    </w:p>
    <w:p w:rsidR="00600B7A" w:rsidRDefault="00600B7A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</w:rPr>
      </w:pPr>
    </w:p>
    <w:p w:rsidR="00600B7A" w:rsidRDefault="00AC2A5B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Обсяг (тривалість):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30 годин.</w:t>
      </w:r>
    </w:p>
    <w:p w:rsidR="00600B7A" w:rsidRDefault="00600B7A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</w:rPr>
      </w:pPr>
    </w:p>
    <w:p w:rsidR="00600B7A" w:rsidRDefault="00AC2A5B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Форма (форми) підвищення кваліфікації: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очна.</w:t>
      </w:r>
    </w:p>
    <w:p w:rsidR="00600B7A" w:rsidRDefault="00600B7A">
      <w:pPr>
        <w:spacing w:after="0" w:line="360" w:lineRule="auto"/>
        <w:ind w:firstLine="708"/>
        <w:rPr>
          <w:rFonts w:ascii="Times New Roman" w:eastAsia="Times New Roman" w:hAnsi="Times New Roman" w:cs="Times New Roman"/>
          <w:color w:val="FF0000"/>
          <w:sz w:val="28"/>
          <w:shd w:val="clear" w:color="auto" w:fill="FFFFFF"/>
        </w:rPr>
      </w:pPr>
    </w:p>
    <w:p w:rsidR="00600B7A" w:rsidRDefault="00600B7A">
      <w:pPr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600B7A" w:rsidRDefault="00600B7A">
      <w:pPr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600B7A" w:rsidRDefault="00600B7A">
      <w:pPr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600B7A" w:rsidRDefault="00600B7A">
      <w:pPr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600B7A" w:rsidRDefault="00600B7A">
      <w:pPr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600B7A" w:rsidRDefault="00600B7A">
      <w:pPr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600B7A" w:rsidRDefault="00600B7A">
      <w:pPr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600B7A" w:rsidRDefault="00600B7A">
      <w:pPr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600B7A" w:rsidRDefault="00600B7A">
      <w:pPr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600B7A" w:rsidRDefault="00600B7A">
      <w:pPr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600B7A" w:rsidRDefault="00AC2A5B">
      <w:pPr>
        <w:spacing w:after="0" w:line="360" w:lineRule="auto"/>
        <w:rPr>
          <w:rFonts w:ascii="Times New Roman" w:eastAsia="Times New Roman" w:hAnsi="Times New Roman" w:cs="Times New Roman"/>
          <w:color w:val="FF0000"/>
          <w:sz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Перелік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</w:rPr>
        <w:t>компетентностей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</w:rPr>
        <w:t>, що вдосконалюватимуться/набуватимуться</w:t>
      </w:r>
      <w:r>
        <w:rPr>
          <w:rFonts w:ascii="Times New Roman" w:eastAsia="Times New Roman" w:hAnsi="Times New Roman" w:cs="Times New Roman"/>
          <w:color w:val="000000"/>
          <w:sz w:val="28"/>
        </w:rPr>
        <w:t>;</w:t>
      </w:r>
    </w:p>
    <w:p w:rsidR="00600B7A" w:rsidRDefault="00AC2A5B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Інформаційно-цифрова; ініціативність і підприємливість; соціальна та громадська;  обізнаність та самовираження у сфері культури; екологічна грамотність та здорове життя; основні компетентності у природничих  науках та технологіях; математична компетентність; уміння вчитися упродовж життя; мовленнєва, цифрова, комунікаційна, 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емоційно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>-етична компетентність.</w:t>
      </w:r>
    </w:p>
    <w:p w:rsidR="00600B7A" w:rsidRDefault="00600B7A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600B7A" w:rsidRDefault="00AC2A5B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Місце (місця) надання освітньої послуги: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Центр професійного розвитку педагогічних працівників міста Львова, «Школа вільних та небайдужих»</w:t>
      </w:r>
    </w:p>
    <w:p w:rsidR="00600B7A" w:rsidRDefault="00600B7A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</w:rPr>
      </w:pPr>
    </w:p>
    <w:p w:rsidR="00600B7A" w:rsidRDefault="00AC2A5B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  <w:t>Очікувані результати навчання:</w:t>
      </w:r>
    </w:p>
    <w:p w:rsidR="00600B7A" w:rsidRDefault="00AC2A5B">
      <w:pPr>
        <w:numPr>
          <w:ilvl w:val="0"/>
          <w:numId w:val="1"/>
        </w:numPr>
        <w:spacing w:after="0" w:line="36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використовує нові засоби  для вирішення  проблем в навчальному процесі;</w:t>
      </w:r>
    </w:p>
    <w:p w:rsidR="00600B7A" w:rsidRDefault="00AC2A5B">
      <w:pPr>
        <w:numPr>
          <w:ilvl w:val="0"/>
          <w:numId w:val="1"/>
        </w:numPr>
        <w:spacing w:after="0" w:line="36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впроваджує сучасні підходи новими  засобами фізичної культури і спорту;</w:t>
      </w:r>
    </w:p>
    <w:p w:rsidR="00600B7A" w:rsidRDefault="00AC2A5B">
      <w:pPr>
        <w:numPr>
          <w:ilvl w:val="0"/>
          <w:numId w:val="1"/>
        </w:numPr>
        <w:spacing w:after="0" w:line="36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створює план розвитку впровадження нових видів спорту в закладі шкільної  освіти.</w:t>
      </w:r>
    </w:p>
    <w:p w:rsidR="00600B7A" w:rsidRDefault="00600B7A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600B7A" w:rsidRDefault="00AC2A5B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  <w:t xml:space="preserve">Документ, що видається за результатами підвищення кваліфікації: 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сертифікат</w:t>
      </w:r>
    </w:p>
    <w:p w:rsidR="00600B7A" w:rsidRDefault="00600B7A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600B7A" w:rsidRDefault="00AC2A5B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</w:p>
    <w:p w:rsidR="00600B7A" w:rsidRDefault="00AC2A5B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ІІ. ЗМІСТ ПРОГРАМИ</w:t>
      </w:r>
    </w:p>
    <w:p w:rsidR="00600B7A" w:rsidRDefault="00600B7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600B7A" w:rsidRDefault="00AC2A5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proofErr w:type="spellStart"/>
      <w:r>
        <w:rPr>
          <w:rFonts w:ascii="Times New Roman" w:eastAsia="Times New Roman" w:hAnsi="Times New Roman" w:cs="Times New Roman"/>
          <w:b/>
          <w:sz w:val="28"/>
        </w:rPr>
        <w:t>Інтеграційно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>-мотиваційне заняття</w:t>
      </w:r>
    </w:p>
    <w:p w:rsidR="00600B7A" w:rsidRDefault="00AC2A5B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Тема 1. </w:t>
      </w:r>
      <w:r>
        <w:rPr>
          <w:rFonts w:ascii="Times New Roman" w:eastAsia="Times New Roman" w:hAnsi="Times New Roman" w:cs="Times New Roman"/>
          <w:sz w:val="28"/>
        </w:rPr>
        <w:t>Реєстрація учасників. Ознайомлення з програмою підвищення кваліфікацій.</w:t>
      </w:r>
    </w:p>
    <w:p w:rsidR="00600B7A" w:rsidRDefault="00600B7A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600B7A" w:rsidRDefault="00AC2A5B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lastRenderedPageBreak/>
        <w:t xml:space="preserve">Модуль 1. Формування професійної компетентності вчителя  </w:t>
      </w:r>
      <w:r>
        <w:rPr>
          <w:rFonts w:ascii="Times New Roman" w:eastAsia="Times New Roman" w:hAnsi="Times New Roman" w:cs="Times New Roman"/>
          <w:b/>
          <w:sz w:val="28"/>
        </w:rPr>
        <w:t xml:space="preserve">галузі «Фізична культура» 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за допомогою «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</w:rPr>
        <w:t>Active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</w:rPr>
        <w:t>Games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</w:rPr>
        <w:t>» (рухливі ігри).</w:t>
      </w:r>
      <w:r>
        <w:rPr>
          <w:rFonts w:ascii="Times New Roman" w:eastAsia="Times New Roman" w:hAnsi="Times New Roman" w:cs="Times New Roman"/>
          <w:b/>
          <w:i/>
          <w:color w:val="000000"/>
          <w:sz w:val="28"/>
        </w:rPr>
        <w:t xml:space="preserve"> Теоретична частина: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Ознайомлення учасників підвищення кваліфікації з інвентарем та методами застосування його під час уроків.</w:t>
      </w:r>
    </w:p>
    <w:p w:rsidR="00600B7A" w:rsidRDefault="00AC2A5B">
      <w:pPr>
        <w:numPr>
          <w:ilvl w:val="0"/>
          <w:numId w:val="2"/>
        </w:numPr>
        <w:spacing w:after="0" w:line="360" w:lineRule="auto"/>
        <w:ind w:left="720" w:hanging="360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</w:rPr>
        <w:t>Практична частина</w:t>
      </w:r>
      <w:r>
        <w:rPr>
          <w:rFonts w:ascii="Times New Roman" w:eastAsia="Times New Roman" w:hAnsi="Times New Roman" w:cs="Times New Roman"/>
          <w:color w:val="000000"/>
          <w:sz w:val="28"/>
        </w:rPr>
        <w:t>:  Використання інвентарю під час проведення практичних уроків фізкультури.</w:t>
      </w:r>
      <w:r>
        <w:rPr>
          <w:rFonts w:ascii="Times New Roman" w:eastAsia="Times New Roman" w:hAnsi="Times New Roman" w:cs="Times New Roman"/>
          <w:i/>
          <w:color w:val="000000"/>
          <w:sz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</w:rPr>
        <w:t>Правильність виконання вправ та організація уроку.</w:t>
      </w:r>
    </w:p>
    <w:p w:rsidR="00600B7A" w:rsidRDefault="00AC2A5B">
      <w:pPr>
        <w:numPr>
          <w:ilvl w:val="0"/>
          <w:numId w:val="2"/>
        </w:numPr>
        <w:spacing w:after="0" w:line="36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Дискусія і обговорення впровадження в навчальну програму шкіл Львівської ТГ. </w:t>
      </w:r>
    </w:p>
    <w:p w:rsidR="00600B7A" w:rsidRDefault="00600B7A">
      <w:pPr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600B7A" w:rsidRDefault="00AC2A5B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Модуль 2. Формування професійної компетентності вчителя  </w:t>
      </w:r>
      <w:r>
        <w:rPr>
          <w:rFonts w:ascii="Times New Roman" w:eastAsia="Times New Roman" w:hAnsi="Times New Roman" w:cs="Times New Roman"/>
          <w:b/>
          <w:sz w:val="28"/>
        </w:rPr>
        <w:t xml:space="preserve">галузі «Фізична культура» 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з використанням м`ячів :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</w:rPr>
        <w:t>фітболів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</w:rPr>
        <w:t>, тенісних, футбольних, надувних кульок, гандбольних ;</w:t>
      </w:r>
    </w:p>
    <w:p w:rsidR="00600B7A" w:rsidRDefault="00600B7A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8"/>
        </w:rPr>
      </w:pPr>
    </w:p>
    <w:p w:rsidR="00600B7A" w:rsidRDefault="00AC2A5B">
      <w:pPr>
        <w:numPr>
          <w:ilvl w:val="0"/>
          <w:numId w:val="3"/>
        </w:numPr>
        <w:spacing w:after="0" w:line="360" w:lineRule="auto"/>
        <w:ind w:left="720" w:hanging="360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</w:rPr>
        <w:t>Теоретична частина</w:t>
      </w:r>
      <w:r>
        <w:rPr>
          <w:rFonts w:ascii="Times New Roman" w:eastAsia="Times New Roman" w:hAnsi="Times New Roman" w:cs="Times New Roman"/>
          <w:color w:val="000000"/>
          <w:sz w:val="28"/>
        </w:rPr>
        <w:t>: Ознайомлення з інвентарем .</w:t>
      </w:r>
    </w:p>
    <w:p w:rsidR="00600B7A" w:rsidRDefault="00AC2A5B">
      <w:pPr>
        <w:numPr>
          <w:ilvl w:val="0"/>
          <w:numId w:val="3"/>
        </w:numPr>
        <w:spacing w:after="0" w:line="360" w:lineRule="auto"/>
        <w:ind w:left="720" w:hanging="360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</w:rPr>
        <w:t>Практична частина</w:t>
      </w:r>
      <w:r>
        <w:rPr>
          <w:rFonts w:ascii="Times New Roman" w:eastAsia="Times New Roman" w:hAnsi="Times New Roman" w:cs="Times New Roman"/>
          <w:color w:val="000000"/>
          <w:sz w:val="28"/>
        </w:rPr>
        <w:t>:  Використання інвентарю під час проведення практичних уроків фізкультури.</w:t>
      </w:r>
      <w:r>
        <w:rPr>
          <w:rFonts w:ascii="Times New Roman" w:eastAsia="Times New Roman" w:hAnsi="Times New Roman" w:cs="Times New Roman"/>
          <w:b/>
          <w:i/>
          <w:color w:val="000000"/>
          <w:sz w:val="28"/>
        </w:rPr>
        <w:t xml:space="preserve"> :</w:t>
      </w:r>
      <w:r>
        <w:rPr>
          <w:rFonts w:ascii="Times New Roman" w:eastAsia="Times New Roman" w:hAnsi="Times New Roman" w:cs="Times New Roman"/>
          <w:i/>
          <w:color w:val="000000"/>
          <w:sz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</w:rPr>
        <w:t>Правильність виконання вправ та організація уроку.</w:t>
      </w:r>
    </w:p>
    <w:p w:rsidR="00600B7A" w:rsidRDefault="00AC2A5B">
      <w:pPr>
        <w:numPr>
          <w:ilvl w:val="0"/>
          <w:numId w:val="3"/>
        </w:numPr>
        <w:spacing w:after="0" w:line="360" w:lineRule="auto"/>
        <w:ind w:left="720" w:hanging="360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</w:rPr>
        <w:t>Тактичні прийоми</w:t>
      </w:r>
      <w:r>
        <w:rPr>
          <w:rFonts w:ascii="Times New Roman" w:eastAsia="Times New Roman" w:hAnsi="Times New Roman" w:cs="Times New Roman"/>
          <w:i/>
          <w:color w:val="000000"/>
          <w:sz w:val="28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z w:val="28"/>
        </w:rPr>
        <w:t>різновиди ігор та спеціальних вправ з даним інвентарем.</w:t>
      </w:r>
    </w:p>
    <w:p w:rsidR="00600B7A" w:rsidRDefault="00600B7A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600B7A" w:rsidRDefault="00600B7A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600B7A" w:rsidRDefault="00600B7A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600B7A" w:rsidRDefault="00600B7A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600B7A" w:rsidRDefault="00600B7A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600B7A" w:rsidRDefault="00600B7A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600B7A" w:rsidRDefault="00AC2A5B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Модуль 3. Формування професійної компетентності вчителя засобами народних, рухливих та ігор народів світу (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</w:rPr>
        <w:t>джаколо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</w:rPr>
        <w:t>кульбуто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</w:rPr>
        <w:t>новус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</w:rPr>
        <w:t>джастік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</w:rPr>
        <w:t>корнхол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</w:rPr>
        <w:t>кватро-еластік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</w:rPr>
        <w:t>блазар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</w:rPr>
        <w:t>філіпінські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шашки)</w:t>
      </w:r>
    </w:p>
    <w:p w:rsidR="00600B7A" w:rsidRDefault="00600B7A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600B7A" w:rsidRDefault="00AC2A5B">
      <w:pPr>
        <w:numPr>
          <w:ilvl w:val="0"/>
          <w:numId w:val="4"/>
        </w:numPr>
        <w:spacing w:after="0" w:line="360" w:lineRule="auto"/>
        <w:ind w:left="720" w:hanging="360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</w:rPr>
        <w:t>Теоретична частина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Ознайомлення з історією виникнення цих ігор в світі і Україні; правила гри ;дискусія і обговорення що до впровадження </w:t>
      </w: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ігор в навчальну програму  шкіл Львівської ТГ до вимог Нової Української Школи.</w:t>
      </w:r>
    </w:p>
    <w:p w:rsidR="00600B7A" w:rsidRDefault="00AC2A5B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</w:rPr>
        <w:t xml:space="preserve">Практична частина: </w:t>
      </w:r>
      <w:r>
        <w:rPr>
          <w:rFonts w:ascii="Times New Roman" w:eastAsia="Times New Roman" w:hAnsi="Times New Roman" w:cs="Times New Roman"/>
          <w:color w:val="000000"/>
          <w:sz w:val="28"/>
        </w:rPr>
        <w:t>Ознайомлення з інвентарем.</w:t>
      </w:r>
    </w:p>
    <w:p w:rsidR="00600B7A" w:rsidRDefault="00AC2A5B">
      <w:pPr>
        <w:numPr>
          <w:ilvl w:val="0"/>
          <w:numId w:val="5"/>
        </w:numPr>
        <w:spacing w:after="0" w:line="360" w:lineRule="auto"/>
        <w:ind w:left="720" w:hanging="360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</w:rPr>
        <w:t>Технічні прийоми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Пересування, виконання технічних прийомів, розвиток фізичних якостей за допомогою народних та рухливих ігор.             </w:t>
      </w:r>
      <w:r>
        <w:rPr>
          <w:rFonts w:ascii="Times New Roman" w:eastAsia="Times New Roman" w:hAnsi="Times New Roman" w:cs="Times New Roman"/>
          <w:b/>
          <w:i/>
          <w:color w:val="000000"/>
          <w:sz w:val="28"/>
        </w:rPr>
        <w:t xml:space="preserve">Тактичні прийоми: 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різновиди гри; організація змагальної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діальності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серед школярів. </w:t>
      </w:r>
    </w:p>
    <w:p w:rsidR="00600B7A" w:rsidRDefault="00600B7A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600B7A" w:rsidRDefault="00600B7A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600B7A" w:rsidRDefault="00600B7A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600B7A" w:rsidRDefault="00600B7A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600B7A" w:rsidRDefault="00AC2A5B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Модуль 4.Формування професійної компетентності вчителя  </w:t>
      </w:r>
      <w:r>
        <w:rPr>
          <w:rFonts w:ascii="Times New Roman" w:eastAsia="Times New Roman" w:hAnsi="Times New Roman" w:cs="Times New Roman"/>
          <w:b/>
          <w:sz w:val="28"/>
        </w:rPr>
        <w:t xml:space="preserve">галузі «Фізична культура» 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розвитком фізичної якості «координація» та розвиток балансу сучасними підходами вирішення завдань за допомогою спеціального інвентарю.</w:t>
      </w:r>
    </w:p>
    <w:p w:rsidR="00600B7A" w:rsidRDefault="00AC2A5B">
      <w:pPr>
        <w:numPr>
          <w:ilvl w:val="0"/>
          <w:numId w:val="6"/>
        </w:numPr>
        <w:spacing w:after="0" w:line="36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</w:rPr>
        <w:t>Теоретична частина</w:t>
      </w:r>
      <w:r>
        <w:rPr>
          <w:rFonts w:ascii="Times New Roman" w:eastAsia="Times New Roman" w:hAnsi="Times New Roman" w:cs="Times New Roman"/>
          <w:color w:val="000000"/>
          <w:sz w:val="28"/>
        </w:rPr>
        <w:t>: Ознайомлення з темою та завданням ; дискусія і обговорення що до вдосконалення викладання фізичної культури засобами розвитку координації за допомогою спеціального інвентарю Нової Української Школи.</w:t>
      </w:r>
    </w:p>
    <w:p w:rsidR="00600B7A" w:rsidRDefault="00AC2A5B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 Ознайомлення з інвентарем .</w:t>
      </w:r>
    </w:p>
    <w:p w:rsidR="00600B7A" w:rsidRDefault="00AC2A5B">
      <w:pPr>
        <w:numPr>
          <w:ilvl w:val="0"/>
          <w:numId w:val="7"/>
        </w:numPr>
        <w:spacing w:after="0" w:line="360" w:lineRule="auto"/>
        <w:ind w:left="720" w:hanging="360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</w:rPr>
        <w:t>Практична частина</w:t>
      </w:r>
      <w:r>
        <w:rPr>
          <w:rFonts w:ascii="Times New Roman" w:eastAsia="Times New Roman" w:hAnsi="Times New Roman" w:cs="Times New Roman"/>
          <w:color w:val="000000"/>
          <w:sz w:val="28"/>
        </w:rPr>
        <w:t>:  Використання інвентарю під час проведення практичних уроків фізкультури.</w:t>
      </w:r>
      <w:r>
        <w:rPr>
          <w:rFonts w:ascii="Times New Roman" w:eastAsia="Times New Roman" w:hAnsi="Times New Roman" w:cs="Times New Roman"/>
          <w:b/>
          <w:i/>
          <w:color w:val="000000"/>
          <w:sz w:val="28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</w:rPr>
        <w:t>Правильність виконання вправ та організація уроку.</w:t>
      </w:r>
    </w:p>
    <w:p w:rsidR="00600B7A" w:rsidRDefault="00AC2A5B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</w:rPr>
        <w:t xml:space="preserve">         Тактичні прийоми</w:t>
      </w:r>
      <w:r>
        <w:rPr>
          <w:rFonts w:ascii="Times New Roman" w:eastAsia="Times New Roman" w:hAnsi="Times New Roman" w:cs="Times New Roman"/>
          <w:i/>
          <w:color w:val="000000"/>
          <w:sz w:val="28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z w:val="28"/>
        </w:rPr>
        <w:t>різновиди ігор з даним інвентарем</w:t>
      </w:r>
    </w:p>
    <w:p w:rsidR="00600B7A" w:rsidRDefault="00600B7A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</w:rPr>
      </w:pPr>
    </w:p>
    <w:p w:rsidR="00600B7A" w:rsidRDefault="00AC2A5B">
      <w:pPr>
        <w:spacing w:after="0" w:line="360" w:lineRule="auto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Модуль 5.Формування професійної компетентності вчителя  </w:t>
      </w:r>
      <w:r>
        <w:rPr>
          <w:rFonts w:ascii="Times New Roman" w:eastAsia="Times New Roman" w:hAnsi="Times New Roman" w:cs="Times New Roman"/>
          <w:b/>
          <w:sz w:val="28"/>
        </w:rPr>
        <w:t>галузі «Фізична культура». Як працює зоровий аналізатор. Вміння приймати швидкі рішення. Використання спеціального інвентарю під час проведення уроків.</w:t>
      </w:r>
    </w:p>
    <w:p w:rsidR="00600B7A" w:rsidRDefault="00600B7A">
      <w:pPr>
        <w:spacing w:after="0" w:line="360" w:lineRule="auto"/>
        <w:rPr>
          <w:rFonts w:ascii="Times New Roman" w:eastAsia="Times New Roman" w:hAnsi="Times New Roman" w:cs="Times New Roman"/>
          <w:b/>
          <w:sz w:val="28"/>
        </w:rPr>
      </w:pPr>
    </w:p>
    <w:p w:rsidR="00600B7A" w:rsidRDefault="00AC2A5B">
      <w:pPr>
        <w:numPr>
          <w:ilvl w:val="0"/>
          <w:numId w:val="8"/>
        </w:numPr>
        <w:spacing w:after="0" w:line="36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</w:rPr>
        <w:lastRenderedPageBreak/>
        <w:t>Теоретична частина</w:t>
      </w:r>
      <w:r>
        <w:rPr>
          <w:rFonts w:ascii="Times New Roman" w:eastAsia="Times New Roman" w:hAnsi="Times New Roman" w:cs="Times New Roman"/>
          <w:color w:val="000000"/>
          <w:sz w:val="28"/>
        </w:rPr>
        <w:t>: Ознайомлення з темою та завданням ; дискусія і обговорення що до вдосконалення викладання фізичної культури засобами розвитку координації за допомогою спеціального інвентарю Нової Української Школи.</w:t>
      </w:r>
    </w:p>
    <w:p w:rsidR="00600B7A" w:rsidRDefault="00AC2A5B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 Ознайомлення з інвентарем .</w:t>
      </w:r>
    </w:p>
    <w:p w:rsidR="00600B7A" w:rsidRDefault="00AC2A5B">
      <w:pPr>
        <w:numPr>
          <w:ilvl w:val="0"/>
          <w:numId w:val="9"/>
        </w:numPr>
        <w:spacing w:after="0" w:line="360" w:lineRule="auto"/>
        <w:ind w:left="720" w:hanging="360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</w:rPr>
        <w:t>Практична частина</w:t>
      </w:r>
      <w:r>
        <w:rPr>
          <w:rFonts w:ascii="Times New Roman" w:eastAsia="Times New Roman" w:hAnsi="Times New Roman" w:cs="Times New Roman"/>
          <w:color w:val="000000"/>
          <w:sz w:val="28"/>
        </w:rPr>
        <w:t>:  Використання інвентарю під час проведення практичних уроків фізкультури.</w:t>
      </w:r>
      <w:r>
        <w:rPr>
          <w:rFonts w:ascii="Times New Roman" w:eastAsia="Times New Roman" w:hAnsi="Times New Roman" w:cs="Times New Roman"/>
          <w:b/>
          <w:i/>
          <w:color w:val="000000"/>
          <w:sz w:val="28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</w:rPr>
        <w:t>Правильність виконання вправ та організація уроку.</w:t>
      </w:r>
    </w:p>
    <w:p w:rsidR="00600B7A" w:rsidRDefault="00AC2A5B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</w:rPr>
        <w:t xml:space="preserve">         Тактичні прийоми</w:t>
      </w:r>
      <w:r>
        <w:rPr>
          <w:rFonts w:ascii="Times New Roman" w:eastAsia="Times New Roman" w:hAnsi="Times New Roman" w:cs="Times New Roman"/>
          <w:i/>
          <w:color w:val="000000"/>
          <w:sz w:val="28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z w:val="28"/>
        </w:rPr>
        <w:t>різновиди ігор та спеціальних вправ з даним інвентарем</w:t>
      </w:r>
    </w:p>
    <w:p w:rsidR="00600B7A" w:rsidRDefault="00600B7A">
      <w:pPr>
        <w:spacing w:after="0" w:line="360" w:lineRule="auto"/>
        <w:rPr>
          <w:rFonts w:ascii="Times New Roman" w:eastAsia="Times New Roman" w:hAnsi="Times New Roman" w:cs="Times New Roman"/>
          <w:b/>
          <w:sz w:val="28"/>
        </w:rPr>
      </w:pPr>
    </w:p>
    <w:p w:rsidR="00600B7A" w:rsidRDefault="00600B7A">
      <w:pPr>
        <w:spacing w:after="0" w:line="360" w:lineRule="auto"/>
        <w:rPr>
          <w:rFonts w:ascii="Times New Roman" w:eastAsia="Times New Roman" w:hAnsi="Times New Roman" w:cs="Times New Roman"/>
          <w:b/>
          <w:sz w:val="28"/>
        </w:rPr>
      </w:pPr>
    </w:p>
    <w:p w:rsidR="00600B7A" w:rsidRDefault="00AC2A5B">
      <w:pPr>
        <w:spacing w:after="0" w:line="360" w:lineRule="auto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Модуль 6.Формування професійної компетентності вчителя  </w:t>
      </w:r>
      <w:r>
        <w:rPr>
          <w:rFonts w:ascii="Times New Roman" w:eastAsia="Times New Roman" w:hAnsi="Times New Roman" w:cs="Times New Roman"/>
          <w:b/>
          <w:sz w:val="28"/>
        </w:rPr>
        <w:t xml:space="preserve">галузі «Фізична культура». Організація та забезпечення активних перерв та "п`ятихвилинок" під час навчального процесу. </w:t>
      </w:r>
    </w:p>
    <w:p w:rsidR="00600B7A" w:rsidRDefault="00600B7A">
      <w:pPr>
        <w:spacing w:after="0" w:line="360" w:lineRule="auto"/>
        <w:rPr>
          <w:rFonts w:ascii="Times New Roman" w:eastAsia="Times New Roman" w:hAnsi="Times New Roman" w:cs="Times New Roman"/>
          <w:b/>
          <w:sz w:val="28"/>
        </w:rPr>
      </w:pPr>
    </w:p>
    <w:p w:rsidR="00600B7A" w:rsidRDefault="00600B7A">
      <w:pPr>
        <w:spacing w:after="0" w:line="360" w:lineRule="auto"/>
        <w:rPr>
          <w:rFonts w:ascii="Times New Roman" w:eastAsia="Times New Roman" w:hAnsi="Times New Roman" w:cs="Times New Roman"/>
          <w:b/>
          <w:sz w:val="28"/>
        </w:rPr>
      </w:pPr>
    </w:p>
    <w:p w:rsidR="00600B7A" w:rsidRDefault="00AC2A5B">
      <w:pPr>
        <w:numPr>
          <w:ilvl w:val="0"/>
          <w:numId w:val="10"/>
        </w:numPr>
        <w:spacing w:after="0" w:line="36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</w:rPr>
        <w:t>Теоретична частина</w:t>
      </w:r>
      <w:r>
        <w:rPr>
          <w:rFonts w:ascii="Times New Roman" w:eastAsia="Times New Roman" w:hAnsi="Times New Roman" w:cs="Times New Roman"/>
          <w:color w:val="000000"/>
          <w:sz w:val="28"/>
        </w:rPr>
        <w:t>: Ознайомлення з темою та завданням ; дискусія і обговорення що до вдосконалення викладання фізичної культури засобами розвитку координації за допомогою спеціального інвентарю Нової Української Школи.</w:t>
      </w:r>
    </w:p>
    <w:p w:rsidR="00600B7A" w:rsidRDefault="00AC2A5B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 Ознайомлення з інвентарем .</w:t>
      </w:r>
    </w:p>
    <w:p w:rsidR="00600B7A" w:rsidRDefault="00AC2A5B">
      <w:pPr>
        <w:numPr>
          <w:ilvl w:val="0"/>
          <w:numId w:val="11"/>
        </w:numPr>
        <w:spacing w:after="0" w:line="360" w:lineRule="auto"/>
        <w:ind w:left="720" w:hanging="360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</w:rPr>
        <w:t>Практична частина</w:t>
      </w:r>
      <w:r>
        <w:rPr>
          <w:rFonts w:ascii="Times New Roman" w:eastAsia="Times New Roman" w:hAnsi="Times New Roman" w:cs="Times New Roman"/>
          <w:color w:val="000000"/>
          <w:sz w:val="28"/>
        </w:rPr>
        <w:t>:  Використання інвентарю під час проведення практичних уроків фізкультури.</w:t>
      </w:r>
      <w:r>
        <w:rPr>
          <w:rFonts w:ascii="Times New Roman" w:eastAsia="Times New Roman" w:hAnsi="Times New Roman" w:cs="Times New Roman"/>
          <w:b/>
          <w:i/>
          <w:color w:val="000000"/>
          <w:sz w:val="28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</w:rPr>
        <w:t>Правильність виконання вправ та організація уроку.</w:t>
      </w:r>
    </w:p>
    <w:p w:rsidR="00600B7A" w:rsidRDefault="00AC2A5B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</w:rPr>
        <w:t xml:space="preserve">         Тактичні прийоми</w:t>
      </w:r>
      <w:r>
        <w:rPr>
          <w:rFonts w:ascii="Times New Roman" w:eastAsia="Times New Roman" w:hAnsi="Times New Roman" w:cs="Times New Roman"/>
          <w:i/>
          <w:color w:val="000000"/>
          <w:sz w:val="28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z w:val="28"/>
        </w:rPr>
        <w:t>різновиди ігор та спеціальних вправ з даним інвентарем</w:t>
      </w:r>
    </w:p>
    <w:p w:rsidR="00600B7A" w:rsidRDefault="00600B7A">
      <w:pPr>
        <w:spacing w:after="0" w:line="360" w:lineRule="auto"/>
        <w:rPr>
          <w:rFonts w:ascii="Times New Roman" w:eastAsia="Times New Roman" w:hAnsi="Times New Roman" w:cs="Times New Roman"/>
          <w:b/>
          <w:sz w:val="28"/>
        </w:rPr>
      </w:pPr>
    </w:p>
    <w:p w:rsidR="00600B7A" w:rsidRDefault="00600B7A">
      <w:pPr>
        <w:spacing w:after="0" w:line="360" w:lineRule="auto"/>
        <w:rPr>
          <w:rFonts w:ascii="Times New Roman" w:eastAsia="Times New Roman" w:hAnsi="Times New Roman" w:cs="Times New Roman"/>
          <w:b/>
          <w:sz w:val="28"/>
        </w:rPr>
      </w:pPr>
    </w:p>
    <w:p w:rsidR="00600B7A" w:rsidRDefault="00600B7A">
      <w:pPr>
        <w:spacing w:after="0" w:line="360" w:lineRule="auto"/>
        <w:rPr>
          <w:rFonts w:ascii="Times New Roman" w:eastAsia="Times New Roman" w:hAnsi="Times New Roman" w:cs="Times New Roman"/>
          <w:b/>
          <w:sz w:val="28"/>
        </w:rPr>
      </w:pPr>
    </w:p>
    <w:p w:rsidR="00600B7A" w:rsidRDefault="00600B7A">
      <w:pPr>
        <w:spacing w:after="0" w:line="360" w:lineRule="auto"/>
        <w:rPr>
          <w:rFonts w:ascii="Times New Roman" w:eastAsia="Times New Roman" w:hAnsi="Times New Roman" w:cs="Times New Roman"/>
          <w:b/>
          <w:sz w:val="28"/>
        </w:rPr>
      </w:pPr>
    </w:p>
    <w:p w:rsidR="00600B7A" w:rsidRDefault="00600B7A">
      <w:pPr>
        <w:spacing w:after="0" w:line="360" w:lineRule="auto"/>
        <w:rPr>
          <w:rFonts w:ascii="Times New Roman" w:eastAsia="Times New Roman" w:hAnsi="Times New Roman" w:cs="Times New Roman"/>
          <w:b/>
          <w:sz w:val="28"/>
        </w:rPr>
      </w:pPr>
    </w:p>
    <w:p w:rsidR="00600B7A" w:rsidRDefault="00600B7A">
      <w:pPr>
        <w:spacing w:after="0" w:line="360" w:lineRule="auto"/>
        <w:rPr>
          <w:rFonts w:ascii="Times New Roman" w:eastAsia="Times New Roman" w:hAnsi="Times New Roman" w:cs="Times New Roman"/>
          <w:b/>
          <w:sz w:val="28"/>
        </w:rPr>
      </w:pPr>
    </w:p>
    <w:p w:rsidR="00600B7A" w:rsidRDefault="00600B7A">
      <w:pPr>
        <w:spacing w:after="0" w:line="360" w:lineRule="auto"/>
        <w:rPr>
          <w:rFonts w:ascii="Times New Roman" w:eastAsia="Times New Roman" w:hAnsi="Times New Roman" w:cs="Times New Roman"/>
          <w:b/>
          <w:sz w:val="28"/>
        </w:rPr>
      </w:pPr>
    </w:p>
    <w:p w:rsidR="00600B7A" w:rsidRDefault="00600B7A">
      <w:pPr>
        <w:spacing w:after="0" w:line="276" w:lineRule="auto"/>
        <w:rPr>
          <w:rFonts w:ascii="Times New Roman" w:eastAsia="Times New Roman" w:hAnsi="Times New Roman" w:cs="Times New Roman"/>
          <w:b/>
          <w:sz w:val="28"/>
        </w:rPr>
      </w:pPr>
    </w:p>
    <w:p w:rsidR="00600B7A" w:rsidRDefault="00AC2A5B">
      <w:pPr>
        <w:spacing w:after="0" w:line="276" w:lineRule="auto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ІІІ. РОЗПОДІЛ ГОДИН ЗА ВИДАМИ ДІЯЛЬНОСТІ</w:t>
      </w:r>
    </w:p>
    <w:p w:rsidR="00600B7A" w:rsidRDefault="00600B7A">
      <w:pPr>
        <w:spacing w:after="0" w:line="276" w:lineRule="auto"/>
        <w:rPr>
          <w:rFonts w:ascii="Times New Roman" w:eastAsia="Times New Roman" w:hAnsi="Times New Roman" w:cs="Times New Roman"/>
          <w:b/>
          <w:sz w:val="28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27"/>
        <w:gridCol w:w="5166"/>
        <w:gridCol w:w="8"/>
        <w:gridCol w:w="1027"/>
        <w:gridCol w:w="74"/>
        <w:gridCol w:w="1053"/>
        <w:gridCol w:w="1492"/>
      </w:tblGrid>
      <w:tr w:rsidR="00600B7A" w:rsidTr="00612B3D">
        <w:trPr>
          <w:trHeight w:val="1"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0B7A" w:rsidRDefault="00600B7A">
            <w:pPr>
              <w:spacing w:after="0" w:line="276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51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0B7A" w:rsidRDefault="00AC2A5B">
            <w:pPr>
              <w:spacing w:after="0"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Назва розділу і теми</w:t>
            </w:r>
          </w:p>
        </w:tc>
        <w:tc>
          <w:tcPr>
            <w:tcW w:w="11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0B7A" w:rsidRDefault="00AC2A5B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Усього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0B7A" w:rsidRDefault="00AC2A5B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Теорія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0B7A" w:rsidRDefault="00AC2A5B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Практика</w:t>
            </w:r>
          </w:p>
        </w:tc>
      </w:tr>
      <w:tr w:rsidR="00600B7A" w:rsidTr="00612B3D">
        <w:trPr>
          <w:trHeight w:val="1"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0B7A" w:rsidRDefault="00AC2A5B">
            <w:pPr>
              <w:spacing w:after="0"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1.</w:t>
            </w:r>
          </w:p>
        </w:tc>
        <w:tc>
          <w:tcPr>
            <w:tcW w:w="51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0B7A" w:rsidRDefault="00AC2A5B">
            <w:pPr>
              <w:spacing w:after="0" w:line="276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</w:rPr>
              <w:t>Інтеграційно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</w:rPr>
              <w:t>-мотиваційне заняття</w:t>
            </w:r>
          </w:p>
        </w:tc>
        <w:tc>
          <w:tcPr>
            <w:tcW w:w="11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0B7A" w:rsidRDefault="00AC2A5B">
            <w:pPr>
              <w:spacing w:after="0"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2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0B7A" w:rsidRDefault="00AC2A5B">
            <w:pPr>
              <w:spacing w:after="0"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1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0B7A" w:rsidRDefault="00AC2A5B">
            <w:pPr>
              <w:spacing w:after="0"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-</w:t>
            </w:r>
          </w:p>
        </w:tc>
      </w:tr>
      <w:tr w:rsidR="00600B7A" w:rsidTr="00612B3D">
        <w:trPr>
          <w:trHeight w:val="1"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0B7A" w:rsidRDefault="00600B7A">
            <w:pPr>
              <w:spacing w:after="0" w:line="276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51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0B7A" w:rsidRDefault="00AC2A5B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Реєстрація учасників. Ознайомлення з програмою підвищення кваліфікації.</w:t>
            </w:r>
          </w:p>
        </w:tc>
        <w:tc>
          <w:tcPr>
            <w:tcW w:w="11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0B7A" w:rsidRDefault="00600B7A">
            <w:pPr>
              <w:spacing w:after="0" w:line="276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0B7A" w:rsidRDefault="00AC2A5B">
            <w:pPr>
              <w:spacing w:after="0"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1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0B7A" w:rsidRDefault="00AC2A5B">
            <w:pPr>
              <w:spacing w:after="0"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</w:tr>
      <w:tr w:rsidR="00600B7A" w:rsidTr="00612B3D"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0B7A" w:rsidRDefault="00AC2A5B">
            <w:pPr>
              <w:spacing w:after="0"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2.</w:t>
            </w:r>
          </w:p>
        </w:tc>
        <w:tc>
          <w:tcPr>
            <w:tcW w:w="51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0B7A" w:rsidRDefault="00AC2A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 xml:space="preserve">Модуль 1. Формування професійної компетентності вчителя  </w:t>
            </w: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галузі «Фізична культура»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за допомогою «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Active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Games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» (рухливі ігри).</w:t>
            </w:r>
          </w:p>
          <w:p w:rsidR="00600B7A" w:rsidRDefault="00AC2A5B">
            <w:pPr>
              <w:numPr>
                <w:ilvl w:val="0"/>
                <w:numId w:val="12"/>
              </w:numPr>
              <w:spacing w:after="0" w:line="240" w:lineRule="auto"/>
              <w:ind w:left="720" w:hanging="36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</w:rPr>
              <w:t xml:space="preserve"> Теоретична частина: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Ознайомлення учасників підвищення кваліфікації з інвентарем та методами застосування його під час уроків.</w:t>
            </w:r>
          </w:p>
          <w:p w:rsidR="00600B7A" w:rsidRDefault="00AC2A5B" w:rsidP="002E2A59">
            <w:pPr>
              <w:numPr>
                <w:ilvl w:val="0"/>
                <w:numId w:val="12"/>
              </w:numPr>
              <w:spacing w:after="0" w:line="240" w:lineRule="auto"/>
              <w:ind w:left="720" w:hanging="360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</w:rPr>
              <w:t>Практична частина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:  Використання інвентарю під час проведення практичних уроків фізкультури.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Правильність виконання вправ та організація уроку.</w:t>
            </w:r>
          </w:p>
          <w:p w:rsidR="00600B7A" w:rsidRDefault="00AC2A5B" w:rsidP="002E2A59">
            <w:pPr>
              <w:numPr>
                <w:ilvl w:val="0"/>
                <w:numId w:val="12"/>
              </w:numPr>
              <w:spacing w:after="0" w:line="240" w:lineRule="auto"/>
              <w:ind w:left="720" w:hanging="36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Дискусія і обговорення впровадження в навчальну програму шкіл Львівської ТГ. </w:t>
            </w:r>
          </w:p>
        </w:tc>
        <w:tc>
          <w:tcPr>
            <w:tcW w:w="11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0B7A" w:rsidRDefault="00C25924">
            <w:pPr>
              <w:spacing w:after="0"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5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0B7A" w:rsidRPr="003313E0" w:rsidRDefault="003313E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1</w:t>
            </w:r>
          </w:p>
          <w:p w:rsidR="00600B7A" w:rsidRDefault="00600B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600B7A" w:rsidRDefault="00600B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600B7A" w:rsidRDefault="00600B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  <w:p w:rsidR="00600B7A" w:rsidRDefault="00600B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600B7A" w:rsidRDefault="00C2592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1</w:t>
            </w:r>
          </w:p>
          <w:p w:rsidR="00600B7A" w:rsidRDefault="00600B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600B7A" w:rsidRDefault="00600B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600B7A" w:rsidRDefault="00AC2A5B">
            <w:pPr>
              <w:spacing w:after="0"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         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0B7A" w:rsidRPr="003313E0" w:rsidRDefault="003313E0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  <w:p w:rsidR="00C25924" w:rsidRDefault="00C25924">
            <w:pPr>
              <w:spacing w:after="0" w:line="276" w:lineRule="auto"/>
              <w:jc w:val="center"/>
            </w:pPr>
          </w:p>
          <w:p w:rsidR="00C25924" w:rsidRDefault="00C25924">
            <w:pPr>
              <w:spacing w:after="0" w:line="276" w:lineRule="auto"/>
              <w:jc w:val="center"/>
            </w:pPr>
          </w:p>
          <w:p w:rsidR="00C25924" w:rsidRDefault="00C25924">
            <w:pPr>
              <w:spacing w:after="0" w:line="276" w:lineRule="auto"/>
              <w:jc w:val="center"/>
            </w:pPr>
          </w:p>
          <w:p w:rsidR="00C25924" w:rsidRDefault="00C25924">
            <w:pPr>
              <w:spacing w:after="0" w:line="276" w:lineRule="auto"/>
              <w:jc w:val="center"/>
            </w:pPr>
          </w:p>
          <w:p w:rsidR="00C25924" w:rsidRDefault="00C25924">
            <w:pPr>
              <w:spacing w:after="0" w:line="276" w:lineRule="auto"/>
              <w:jc w:val="center"/>
            </w:pPr>
          </w:p>
          <w:p w:rsidR="00C25924" w:rsidRDefault="00C25924">
            <w:pPr>
              <w:spacing w:after="0" w:line="276" w:lineRule="auto"/>
              <w:jc w:val="center"/>
            </w:pPr>
          </w:p>
          <w:p w:rsidR="00C25924" w:rsidRDefault="00C25924">
            <w:pPr>
              <w:spacing w:after="0" w:line="276" w:lineRule="auto"/>
              <w:jc w:val="center"/>
            </w:pPr>
          </w:p>
          <w:p w:rsidR="00C25924" w:rsidRDefault="00C25924">
            <w:pPr>
              <w:spacing w:after="0" w:line="276" w:lineRule="auto"/>
              <w:jc w:val="center"/>
            </w:pPr>
          </w:p>
          <w:p w:rsidR="00C25924" w:rsidRDefault="00C25924">
            <w:pPr>
              <w:spacing w:after="0" w:line="276" w:lineRule="auto"/>
              <w:jc w:val="center"/>
            </w:pPr>
          </w:p>
          <w:p w:rsidR="00C25924" w:rsidRDefault="00C25924">
            <w:pPr>
              <w:spacing w:after="0" w:line="276" w:lineRule="auto"/>
              <w:jc w:val="center"/>
            </w:pPr>
          </w:p>
          <w:p w:rsidR="00C25924" w:rsidRDefault="00C25924">
            <w:pPr>
              <w:spacing w:after="0" w:line="276" w:lineRule="auto"/>
              <w:jc w:val="center"/>
            </w:pPr>
          </w:p>
          <w:p w:rsidR="00C25924" w:rsidRPr="003313E0" w:rsidRDefault="00C25924" w:rsidP="00C25924">
            <w:pPr>
              <w:spacing w:after="0"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t xml:space="preserve">           </w:t>
            </w:r>
            <w:r w:rsidR="003313E0">
              <w:t xml:space="preserve">  </w:t>
            </w:r>
            <w:r w:rsidR="003313E0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  <w:p w:rsidR="00493705" w:rsidRDefault="00493705" w:rsidP="00C25924">
            <w:pPr>
              <w:spacing w:after="0" w:line="276" w:lineRule="auto"/>
            </w:pPr>
          </w:p>
          <w:p w:rsidR="00493705" w:rsidRDefault="00493705" w:rsidP="00C25924">
            <w:pPr>
              <w:spacing w:after="0" w:line="276" w:lineRule="auto"/>
            </w:pPr>
          </w:p>
          <w:p w:rsidR="00493705" w:rsidRDefault="00493705" w:rsidP="00C25924">
            <w:pPr>
              <w:spacing w:after="0" w:line="276" w:lineRule="auto"/>
            </w:pPr>
          </w:p>
          <w:p w:rsidR="00493705" w:rsidRPr="003313E0" w:rsidRDefault="003313E0" w:rsidP="00C25924">
            <w:pPr>
              <w:spacing w:after="0"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t xml:space="preserve">            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600B7A" w:rsidTr="00612B3D">
        <w:trPr>
          <w:trHeight w:val="1"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0B7A" w:rsidRDefault="00AC2A5B">
            <w:pPr>
              <w:spacing w:after="0"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3.</w:t>
            </w:r>
          </w:p>
        </w:tc>
        <w:tc>
          <w:tcPr>
            <w:tcW w:w="51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0B7A" w:rsidRPr="002E2A59" w:rsidRDefault="00AC2A5B" w:rsidP="002E2A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 xml:space="preserve">Модуль 2. Формування професійної компетентності вчителя  </w:t>
            </w: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галузі «Фізична культура»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 xml:space="preserve">з використанням м`ячів :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фітболів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, тенісних, футбольних, надувних кульок, гандбольних ;</w:t>
            </w:r>
          </w:p>
          <w:p w:rsidR="00600B7A" w:rsidRDefault="00AC2A5B" w:rsidP="002E2A59">
            <w:pPr>
              <w:numPr>
                <w:ilvl w:val="0"/>
                <w:numId w:val="13"/>
              </w:numPr>
              <w:spacing w:after="0" w:line="240" w:lineRule="auto"/>
              <w:ind w:left="720" w:hanging="360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</w:rPr>
              <w:t>Теоретична частина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: Ознайомлення з інвентарем .</w:t>
            </w:r>
          </w:p>
          <w:p w:rsidR="00600B7A" w:rsidRDefault="00AC2A5B" w:rsidP="002E2A59">
            <w:pPr>
              <w:numPr>
                <w:ilvl w:val="0"/>
                <w:numId w:val="13"/>
              </w:numPr>
              <w:spacing w:after="0" w:line="240" w:lineRule="auto"/>
              <w:ind w:left="720" w:hanging="360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</w:rPr>
              <w:t>Практична частина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:  Використання інвентарю під час проведення практичних уроків фізкультури.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Правильність виконання вправ та організація уроку.</w:t>
            </w:r>
          </w:p>
          <w:p w:rsidR="00600B7A" w:rsidRDefault="00AC2A5B" w:rsidP="002E2A59">
            <w:pPr>
              <w:numPr>
                <w:ilvl w:val="0"/>
                <w:numId w:val="13"/>
              </w:numPr>
              <w:spacing w:after="0" w:line="240" w:lineRule="auto"/>
              <w:ind w:left="720" w:hanging="360"/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</w:rPr>
              <w:t>Тактичні прийоми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різновиди ігор та спеціальних вправ з даним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>інвентарем.</w:t>
            </w:r>
          </w:p>
        </w:tc>
        <w:tc>
          <w:tcPr>
            <w:tcW w:w="11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0B7A" w:rsidRDefault="00C25924">
            <w:pPr>
              <w:spacing w:after="0"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lastRenderedPageBreak/>
              <w:t>5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0B7A" w:rsidRDefault="00C2592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1</w:t>
            </w:r>
          </w:p>
          <w:p w:rsidR="00600B7A" w:rsidRDefault="00600B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  <w:p w:rsidR="00600B7A" w:rsidRDefault="00600B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  <w:p w:rsidR="00600B7A" w:rsidRDefault="00600B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  <w:p w:rsidR="00600B7A" w:rsidRDefault="00600B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  <w:p w:rsidR="00600B7A" w:rsidRDefault="00C25924">
            <w:pPr>
              <w:spacing w:after="0"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1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0B7A" w:rsidRDefault="00C2592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4</w:t>
            </w:r>
          </w:p>
          <w:p w:rsidR="00600B7A" w:rsidRDefault="00600B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  <w:p w:rsidR="00600B7A" w:rsidRDefault="00600B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  <w:p w:rsidR="00600B7A" w:rsidRDefault="00600B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  <w:p w:rsidR="00600B7A" w:rsidRDefault="00600B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  <w:p w:rsidR="00600B7A" w:rsidRDefault="00600B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  <w:p w:rsidR="00600B7A" w:rsidRDefault="00600B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  <w:p w:rsidR="00600B7A" w:rsidRDefault="00600B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  <w:p w:rsidR="00600B7A" w:rsidRDefault="00AC2A5B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   </w:t>
            </w:r>
          </w:p>
          <w:p w:rsidR="00600B7A" w:rsidRDefault="00AC2A5B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    2</w:t>
            </w:r>
          </w:p>
          <w:p w:rsidR="00600B7A" w:rsidRDefault="00600B7A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  <w:p w:rsidR="00600B7A" w:rsidRDefault="00C25924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    </w:t>
            </w:r>
          </w:p>
          <w:p w:rsidR="00600B7A" w:rsidRDefault="00600B7A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  <w:p w:rsidR="00600B7A" w:rsidRDefault="00AC2A5B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    2</w:t>
            </w:r>
          </w:p>
        </w:tc>
      </w:tr>
      <w:tr w:rsidR="00600B7A" w:rsidTr="00612B3D">
        <w:trPr>
          <w:trHeight w:val="1"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0B7A" w:rsidRDefault="00600B7A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600B7A" w:rsidRDefault="00600B7A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600B7A" w:rsidRDefault="00600B7A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600B7A" w:rsidRDefault="00600B7A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600B7A" w:rsidRDefault="00600B7A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600B7A" w:rsidRDefault="00AC2A5B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4.</w:t>
            </w:r>
          </w:p>
        </w:tc>
        <w:tc>
          <w:tcPr>
            <w:tcW w:w="51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0B7A" w:rsidRDefault="00AC2A5B" w:rsidP="00612B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Модуль 3. Формування професійної компетентності вчителя засобами народних, рухливих та ігор народів світу (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джаколо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кульбуто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новус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джастік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корнхол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кватро-еластік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блазар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філіпінські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 xml:space="preserve"> шашки)</w:t>
            </w:r>
          </w:p>
          <w:p w:rsidR="00600B7A" w:rsidRDefault="00600B7A" w:rsidP="00612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  <w:p w:rsidR="00600B7A" w:rsidRDefault="00AC2A5B" w:rsidP="00612B3D">
            <w:pPr>
              <w:numPr>
                <w:ilvl w:val="0"/>
                <w:numId w:val="14"/>
              </w:numPr>
              <w:spacing w:after="0" w:line="240" w:lineRule="auto"/>
              <w:ind w:left="720" w:hanging="360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</w:rPr>
              <w:t>Теоретична частина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Ознайомлення з історією виникнення цих ігор в світі і Україні; правила гри ;дискусія і обговорення що до впровадження ігор в навчальну програму  шкіл Львівської ТГ до вимог Нової Української Школи.</w:t>
            </w:r>
          </w:p>
          <w:p w:rsidR="002E2A59" w:rsidRDefault="002E2A59" w:rsidP="00612B3D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  <w:p w:rsidR="00600B7A" w:rsidRDefault="002E2A59" w:rsidP="00612B3D">
            <w:pPr>
              <w:pStyle w:val="a3"/>
              <w:numPr>
                <w:ilvl w:val="1"/>
                <w:numId w:val="1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</w:rPr>
              <w:t>Практичн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lang w:val="en-US"/>
              </w:rPr>
              <w:t>a</w:t>
            </w:r>
            <w:r w:rsidRPr="00855D6F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lang w:val="ru-RU"/>
              </w:rPr>
              <w:t xml:space="preserve"> </w:t>
            </w:r>
            <w:r w:rsidR="00AC2A5B" w:rsidRPr="002E2A59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</w:rPr>
              <w:t xml:space="preserve">частина: </w:t>
            </w:r>
            <w:r w:rsidR="00AC2A5B" w:rsidRPr="002E2A59">
              <w:rPr>
                <w:rFonts w:ascii="Times New Roman" w:eastAsia="Times New Roman" w:hAnsi="Times New Roman" w:cs="Times New Roman"/>
                <w:color w:val="000000"/>
                <w:sz w:val="28"/>
              </w:rPr>
              <w:t>Ознайомлення з інвентарем.</w:t>
            </w:r>
          </w:p>
          <w:p w:rsidR="002E2A59" w:rsidRPr="002E2A59" w:rsidRDefault="002E2A59" w:rsidP="00612B3D">
            <w:pPr>
              <w:pStyle w:val="a3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  <w:p w:rsidR="00600B7A" w:rsidRDefault="00AC2A5B" w:rsidP="00612B3D">
            <w:pPr>
              <w:numPr>
                <w:ilvl w:val="0"/>
                <w:numId w:val="15"/>
              </w:numPr>
              <w:spacing w:after="0" w:line="240" w:lineRule="auto"/>
              <w:ind w:left="720" w:hanging="360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</w:rPr>
              <w:t>Технічні прийоми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Пересування, виконання технічних прийомів, розвиток фізичних якостей за допомогою народних та рухливих ігор.</w:t>
            </w:r>
          </w:p>
          <w:p w:rsidR="00600B7A" w:rsidRDefault="00AC2A5B" w:rsidP="00612B3D">
            <w:pPr>
              <w:numPr>
                <w:ilvl w:val="0"/>
                <w:numId w:val="15"/>
              </w:numPr>
              <w:spacing w:after="0" w:line="240" w:lineRule="auto"/>
              <w:ind w:left="720" w:hanging="360"/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</w:rPr>
              <w:t xml:space="preserve">Тактичні прийоми: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різновиди гри; організація змагальної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діальності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серед школярів</w:t>
            </w:r>
          </w:p>
        </w:tc>
        <w:tc>
          <w:tcPr>
            <w:tcW w:w="11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0B7A" w:rsidRDefault="00493705" w:rsidP="00612B3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    5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0B7A" w:rsidRDefault="0049370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1</w:t>
            </w:r>
          </w:p>
          <w:p w:rsidR="00600B7A" w:rsidRDefault="00600B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  <w:p w:rsidR="00600B7A" w:rsidRDefault="00600B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  <w:p w:rsidR="00600B7A" w:rsidRDefault="00600B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  <w:p w:rsidR="00600B7A" w:rsidRDefault="00600B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  <w:p w:rsidR="00493705" w:rsidRDefault="00493705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    </w:t>
            </w:r>
          </w:p>
          <w:p w:rsidR="00493705" w:rsidRDefault="00493705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  <w:p w:rsidR="00493705" w:rsidRDefault="00493705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  <w:p w:rsidR="00600B7A" w:rsidRDefault="00493705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     1</w:t>
            </w:r>
          </w:p>
          <w:p w:rsidR="00493705" w:rsidRDefault="00493705">
            <w:pPr>
              <w:spacing w:after="0" w:line="276" w:lineRule="auto"/>
            </w:pP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0B7A" w:rsidRDefault="00493705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       4</w:t>
            </w:r>
          </w:p>
          <w:p w:rsidR="00600B7A" w:rsidRDefault="00600B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  <w:p w:rsidR="00600B7A" w:rsidRDefault="00600B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  <w:p w:rsidR="00600B7A" w:rsidRDefault="00600B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  <w:p w:rsidR="00600B7A" w:rsidRDefault="00600B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  <w:p w:rsidR="00600B7A" w:rsidRDefault="00600B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  <w:p w:rsidR="00600B7A" w:rsidRDefault="00600B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  <w:p w:rsidR="00600B7A" w:rsidRDefault="00AC2A5B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     </w:t>
            </w:r>
          </w:p>
          <w:p w:rsidR="00600B7A" w:rsidRDefault="00600B7A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  <w:p w:rsidR="00493705" w:rsidRDefault="00AC2A5B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    </w:t>
            </w:r>
          </w:p>
          <w:p w:rsidR="00493705" w:rsidRDefault="00493705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  <w:p w:rsidR="00493705" w:rsidRDefault="00493705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  <w:p w:rsidR="00493705" w:rsidRDefault="00493705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  <w:p w:rsidR="00493705" w:rsidRDefault="00493705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  <w:p w:rsidR="00493705" w:rsidRDefault="00493705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  <w:p w:rsidR="00600B7A" w:rsidRDefault="00493705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    </w:t>
            </w:r>
            <w:r w:rsidR="00AC2A5B">
              <w:rPr>
                <w:rFonts w:ascii="Times New Roman" w:eastAsia="Times New Roman" w:hAnsi="Times New Roman" w:cs="Times New Roman"/>
                <w:b/>
                <w:sz w:val="28"/>
              </w:rPr>
              <w:t xml:space="preserve"> 2</w:t>
            </w:r>
          </w:p>
          <w:p w:rsidR="00600B7A" w:rsidRDefault="00AC2A5B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     </w:t>
            </w:r>
          </w:p>
          <w:p w:rsidR="00600B7A" w:rsidRDefault="00493705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     </w:t>
            </w:r>
          </w:p>
          <w:p w:rsidR="00600B7A" w:rsidRDefault="00AC2A5B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</w:t>
            </w:r>
          </w:p>
          <w:p w:rsidR="00600B7A" w:rsidRDefault="00AC2A5B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     2</w:t>
            </w:r>
          </w:p>
        </w:tc>
      </w:tr>
      <w:tr w:rsidR="00612B3D" w:rsidTr="00612B3D">
        <w:tblPrEx>
          <w:tblBorders>
            <w:top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gridBefore w:val="2"/>
          <w:gridAfter w:val="3"/>
          <w:wBefore w:w="5693" w:type="dxa"/>
          <w:wAfter w:w="2619" w:type="dxa"/>
          <w:trHeight w:val="100"/>
        </w:trPr>
        <w:tc>
          <w:tcPr>
            <w:tcW w:w="1035" w:type="dxa"/>
            <w:gridSpan w:val="2"/>
          </w:tcPr>
          <w:p w:rsidR="00612B3D" w:rsidRDefault="00612B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</w:tc>
      </w:tr>
      <w:tr w:rsidR="00600B7A" w:rsidTr="00612B3D">
        <w:trPr>
          <w:trHeight w:val="1"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0B7A" w:rsidRDefault="00AC2A5B">
            <w:pPr>
              <w:spacing w:after="0"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5.</w:t>
            </w:r>
          </w:p>
        </w:tc>
        <w:tc>
          <w:tcPr>
            <w:tcW w:w="5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E2A59" w:rsidRDefault="002E2A59" w:rsidP="002E2A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 xml:space="preserve">Модуль 4.Формування професійної компетентності вчителя  </w:t>
            </w: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галузі «Фізична культура»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розвитком фізичної якості «координація» та розвиток балансу сучасними підходами вирішення завдань за допомогою спеціального інвентарю.</w:t>
            </w:r>
          </w:p>
          <w:p w:rsidR="002E2A59" w:rsidRDefault="002E2A59" w:rsidP="002E2A59">
            <w:pPr>
              <w:numPr>
                <w:ilvl w:val="0"/>
                <w:numId w:val="6"/>
              </w:numPr>
              <w:spacing w:after="0" w:line="240" w:lineRule="auto"/>
              <w:ind w:left="720" w:hanging="36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</w:rPr>
              <w:t>Теоретична частина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: Ознайомлення з темою та завданням ; дискусія і обговорення що до вдосконалення викладання фізичної культури засобами розвитку координації за допомогою спеціального інвентарю Нової Української Школи.</w:t>
            </w:r>
          </w:p>
          <w:p w:rsidR="002E2A59" w:rsidRDefault="002E2A59" w:rsidP="002E2A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Ознайомлення з інвентарем .</w:t>
            </w:r>
          </w:p>
          <w:p w:rsidR="002E2A59" w:rsidRDefault="002E2A59" w:rsidP="002E2A59">
            <w:pPr>
              <w:numPr>
                <w:ilvl w:val="0"/>
                <w:numId w:val="7"/>
              </w:numPr>
              <w:spacing w:after="0" w:line="240" w:lineRule="auto"/>
              <w:ind w:left="720" w:hanging="360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</w:rPr>
              <w:lastRenderedPageBreak/>
              <w:t>Практична частина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:  Використання інвентарю під час проведення практичних уроків фізкультури.</w:t>
            </w: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Правильність виконання вправ та організація уроку.</w:t>
            </w:r>
          </w:p>
          <w:p w:rsidR="00600B7A" w:rsidRDefault="002E2A59" w:rsidP="002E2A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</w:rPr>
              <w:t xml:space="preserve">         Тактичні прийоми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різновиди ігор з даним інвентарем</w:t>
            </w:r>
          </w:p>
          <w:p w:rsidR="002E2A59" w:rsidRDefault="002E2A59" w:rsidP="002E2A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  <w:p w:rsidR="002E2A59" w:rsidRDefault="002E2A59" w:rsidP="002E2A59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1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0B7A" w:rsidRDefault="00600B7A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  <w:p w:rsidR="00600B7A" w:rsidRDefault="00493705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   5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0B7A" w:rsidRDefault="00AC2A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</w:t>
            </w:r>
          </w:p>
          <w:p w:rsidR="00600B7A" w:rsidRDefault="00493705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    1</w:t>
            </w:r>
          </w:p>
          <w:p w:rsidR="00600B7A" w:rsidRDefault="00600B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  <w:p w:rsidR="00600B7A" w:rsidRDefault="00600B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  <w:p w:rsidR="00600B7A" w:rsidRDefault="00600B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  <w:p w:rsidR="00493705" w:rsidRDefault="0049370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  <w:p w:rsidR="00493705" w:rsidRDefault="0049370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  <w:p w:rsidR="00493705" w:rsidRDefault="0049370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  <w:p w:rsidR="00493705" w:rsidRDefault="0049370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1</w:t>
            </w:r>
          </w:p>
          <w:p w:rsidR="00600B7A" w:rsidRDefault="00493705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    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0B7A" w:rsidRDefault="00600B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  <w:p w:rsidR="00600B7A" w:rsidRDefault="00493705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    4</w:t>
            </w:r>
          </w:p>
          <w:p w:rsidR="00600B7A" w:rsidRDefault="00600B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  <w:p w:rsidR="00600B7A" w:rsidRDefault="00600B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  <w:p w:rsidR="00600B7A" w:rsidRDefault="00600B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  <w:p w:rsidR="00600B7A" w:rsidRDefault="00600B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  <w:p w:rsidR="00600B7A" w:rsidRDefault="00600B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  <w:p w:rsidR="00600B7A" w:rsidRDefault="00600B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  <w:p w:rsidR="00600B7A" w:rsidRDefault="00AC2A5B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    </w:t>
            </w:r>
          </w:p>
          <w:p w:rsidR="00493705" w:rsidRDefault="00AC2A5B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     </w:t>
            </w:r>
          </w:p>
          <w:p w:rsidR="00493705" w:rsidRDefault="00493705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  <w:p w:rsidR="00493705" w:rsidRDefault="00493705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  <w:p w:rsidR="00493705" w:rsidRDefault="00493705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  <w:p w:rsidR="00493705" w:rsidRDefault="00493705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  <w:p w:rsidR="00493705" w:rsidRDefault="00493705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  <w:p w:rsidR="00493705" w:rsidRDefault="00493705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  <w:p w:rsidR="00600B7A" w:rsidRDefault="00493705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     </w:t>
            </w:r>
            <w:r w:rsidR="00AC2A5B">
              <w:rPr>
                <w:rFonts w:ascii="Times New Roman" w:eastAsia="Times New Roman" w:hAnsi="Times New Roman" w:cs="Times New Roman"/>
                <w:b/>
                <w:sz w:val="28"/>
              </w:rPr>
              <w:t>2</w:t>
            </w:r>
          </w:p>
          <w:p w:rsidR="00600B7A" w:rsidRDefault="00AC2A5B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     </w:t>
            </w:r>
          </w:p>
          <w:p w:rsidR="00600B7A" w:rsidRDefault="00493705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     </w:t>
            </w:r>
          </w:p>
          <w:p w:rsidR="00600B7A" w:rsidRDefault="00AC2A5B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</w:t>
            </w:r>
          </w:p>
          <w:p w:rsidR="00600B7A" w:rsidRDefault="00AC2A5B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     2</w:t>
            </w:r>
          </w:p>
        </w:tc>
      </w:tr>
      <w:tr w:rsidR="00612B3D" w:rsidTr="00612B3D">
        <w:trPr>
          <w:trHeight w:val="1"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2B3D" w:rsidRPr="00612B3D" w:rsidRDefault="00612B3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</w:pPr>
            <w:r w:rsidRPr="00612B3D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lastRenderedPageBreak/>
              <w:t>6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.</w:t>
            </w:r>
          </w:p>
        </w:tc>
        <w:tc>
          <w:tcPr>
            <w:tcW w:w="517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2B3D" w:rsidRDefault="00612B3D" w:rsidP="00612B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 xml:space="preserve">Модуль 5.Формування професійної компетентності вчителя  </w:t>
            </w:r>
            <w:r>
              <w:rPr>
                <w:rFonts w:ascii="Times New Roman" w:eastAsia="Times New Roman" w:hAnsi="Times New Roman" w:cs="Times New Roman"/>
                <w:b/>
                <w:sz w:val="28"/>
              </w:rPr>
              <w:t>галузі «Фізична культура». Як працює зоровий аналізатор. Вміння приймати швидкі рішення. Використання спеціального інвентарю під час проведення уроків.</w:t>
            </w:r>
          </w:p>
          <w:p w:rsidR="00612B3D" w:rsidRDefault="00612B3D" w:rsidP="00612B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  <w:p w:rsidR="00612B3D" w:rsidRDefault="00612B3D" w:rsidP="00612B3D">
            <w:pPr>
              <w:numPr>
                <w:ilvl w:val="0"/>
                <w:numId w:val="8"/>
              </w:numPr>
              <w:spacing w:after="0" w:line="240" w:lineRule="auto"/>
              <w:ind w:left="720" w:hanging="36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</w:rPr>
              <w:t>Теоретична частина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: Ознайомлення з темою та завданням ; дискусія і обговорення що до вдосконалення викладання фізичної культури засобами розвитку координації за допомогою спеціального інвентарю Нової Української Школи.</w:t>
            </w:r>
          </w:p>
          <w:p w:rsidR="00612B3D" w:rsidRDefault="00612B3D" w:rsidP="00612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Ознайомлення з інвентарем .</w:t>
            </w:r>
          </w:p>
          <w:p w:rsidR="00612B3D" w:rsidRDefault="00612B3D" w:rsidP="00612B3D">
            <w:pPr>
              <w:numPr>
                <w:ilvl w:val="0"/>
                <w:numId w:val="9"/>
              </w:numPr>
              <w:spacing w:after="0" w:line="240" w:lineRule="auto"/>
              <w:ind w:left="720" w:hanging="360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</w:rPr>
              <w:t>Практична частина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:  Використання інвентарю під час проведення практичних уроків фізкультури.</w:t>
            </w: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Правильність виконання вправ та організація уроку.</w:t>
            </w:r>
          </w:p>
          <w:p w:rsidR="00612B3D" w:rsidRDefault="00612B3D" w:rsidP="00612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</w:rPr>
              <w:t xml:space="preserve">         Тактичні прийоми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різновиди ігор та спеціальних вправ з даним інвентарем</w:t>
            </w:r>
          </w:p>
          <w:p w:rsidR="00612B3D" w:rsidRDefault="00612B3D" w:rsidP="00612B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</w:pPr>
          </w:p>
        </w:tc>
        <w:tc>
          <w:tcPr>
            <w:tcW w:w="11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2B3D" w:rsidRDefault="00493705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    5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2B3D" w:rsidRDefault="0049370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1</w:t>
            </w:r>
          </w:p>
          <w:p w:rsidR="00493705" w:rsidRDefault="0049370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  <w:p w:rsidR="00493705" w:rsidRDefault="0049370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  <w:p w:rsidR="00493705" w:rsidRDefault="0049370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  <w:p w:rsidR="00493705" w:rsidRDefault="0049370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  <w:p w:rsidR="00493705" w:rsidRDefault="0049370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  <w:p w:rsidR="00493705" w:rsidRDefault="0049370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  <w:p w:rsidR="00493705" w:rsidRDefault="0049370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  <w:p w:rsidR="00493705" w:rsidRDefault="0049370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  <w:p w:rsidR="00493705" w:rsidRDefault="0049370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1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2B3D" w:rsidRDefault="0049370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4</w:t>
            </w:r>
          </w:p>
          <w:p w:rsidR="00493705" w:rsidRDefault="0049370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  <w:p w:rsidR="00493705" w:rsidRDefault="0049370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  <w:p w:rsidR="00493705" w:rsidRDefault="0049370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  <w:p w:rsidR="00493705" w:rsidRDefault="0049370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  <w:p w:rsidR="00493705" w:rsidRDefault="0049370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  <w:p w:rsidR="00493705" w:rsidRDefault="0049370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  <w:p w:rsidR="00493705" w:rsidRDefault="0049370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  <w:p w:rsidR="00493705" w:rsidRDefault="0049370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  <w:p w:rsidR="00493705" w:rsidRDefault="0049370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  <w:p w:rsidR="00493705" w:rsidRDefault="0049370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  <w:p w:rsidR="00493705" w:rsidRDefault="0049370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  <w:p w:rsidR="00493705" w:rsidRDefault="0049370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  <w:p w:rsidR="00493705" w:rsidRDefault="0049370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  <w:p w:rsidR="00493705" w:rsidRDefault="0049370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  <w:p w:rsidR="00493705" w:rsidRDefault="0049370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  <w:p w:rsidR="00493705" w:rsidRDefault="0049370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  <w:p w:rsidR="00493705" w:rsidRDefault="0049370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2</w:t>
            </w:r>
          </w:p>
          <w:p w:rsidR="00493705" w:rsidRDefault="0049370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  <w:p w:rsidR="00493705" w:rsidRDefault="0049370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  <w:p w:rsidR="00493705" w:rsidRDefault="0049370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  <w:p w:rsidR="00493705" w:rsidRDefault="0049370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2</w:t>
            </w:r>
          </w:p>
        </w:tc>
      </w:tr>
      <w:tr w:rsidR="00612B3D" w:rsidTr="00612B3D">
        <w:trPr>
          <w:trHeight w:val="1"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2B3D" w:rsidRPr="00612B3D" w:rsidRDefault="00612B3D">
            <w:pPr>
              <w:spacing w:after="0" w:line="276" w:lineRule="auto"/>
              <w:jc w:val="center"/>
              <w:rPr>
                <w:rFonts w:ascii="Calibri" w:eastAsia="Calibri" w:hAnsi="Calibri" w:cs="Calibri"/>
                <w:b/>
                <w:sz w:val="28"/>
                <w:szCs w:val="28"/>
                <w:lang w:val="en-US"/>
              </w:rPr>
            </w:pPr>
            <w:r w:rsidRPr="00612B3D">
              <w:rPr>
                <w:rFonts w:ascii="Calibri" w:eastAsia="Calibri" w:hAnsi="Calibri" w:cs="Calibri"/>
                <w:b/>
                <w:sz w:val="28"/>
                <w:szCs w:val="28"/>
                <w:lang w:val="en-US"/>
              </w:rPr>
              <w:t>7</w:t>
            </w:r>
            <w:r>
              <w:rPr>
                <w:rFonts w:ascii="Calibri" w:eastAsia="Calibri" w:hAnsi="Calibri" w:cs="Calibri"/>
                <w:b/>
                <w:sz w:val="28"/>
                <w:szCs w:val="28"/>
                <w:lang w:val="en-US"/>
              </w:rPr>
              <w:t>.</w:t>
            </w:r>
          </w:p>
        </w:tc>
        <w:tc>
          <w:tcPr>
            <w:tcW w:w="517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2B3D" w:rsidRDefault="00612B3D" w:rsidP="00612B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 xml:space="preserve">Модуль 6.Формування професійної компетентності вчителя  </w:t>
            </w: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галузі «Фізична культура». Організація та забезпечення активних перерв та "п`ятихвилинок" під час навчального процесу. </w:t>
            </w:r>
          </w:p>
          <w:p w:rsidR="00612B3D" w:rsidRDefault="00612B3D" w:rsidP="00612B3D">
            <w:pPr>
              <w:numPr>
                <w:ilvl w:val="0"/>
                <w:numId w:val="10"/>
              </w:numPr>
              <w:spacing w:after="0" w:line="240" w:lineRule="auto"/>
              <w:ind w:left="720" w:hanging="36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</w:rPr>
              <w:t>Теоретична частина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: Ознайомлення з темою та завданням ; дискусія і обговорення що до вдосконалення викладання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>фізичної культури засобами розвитку координації за допомогою спеціального інвентарю Нової Української Школи.</w:t>
            </w:r>
          </w:p>
          <w:p w:rsidR="00612B3D" w:rsidRDefault="00612B3D" w:rsidP="00612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Ознайомлення з інвентарем .</w:t>
            </w:r>
          </w:p>
          <w:p w:rsidR="00612B3D" w:rsidRDefault="00612B3D" w:rsidP="00612B3D">
            <w:pPr>
              <w:numPr>
                <w:ilvl w:val="0"/>
                <w:numId w:val="11"/>
              </w:numPr>
              <w:spacing w:after="0" w:line="240" w:lineRule="auto"/>
              <w:ind w:left="720" w:hanging="360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</w:rPr>
              <w:t>Практична частина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:  Використання інвентарю під час проведення практичних уроків фізкультури.</w:t>
            </w: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Правильність виконання вправ та організація уроку.</w:t>
            </w:r>
          </w:p>
          <w:p w:rsidR="00612B3D" w:rsidRDefault="00612B3D" w:rsidP="00612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</w:rPr>
              <w:t xml:space="preserve">         Тактичні прийоми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різновиди ігор та спеціальних вправ з даним інвентарем</w:t>
            </w:r>
          </w:p>
          <w:p w:rsidR="00612B3D" w:rsidRDefault="00612B3D" w:rsidP="00612B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  <w:p w:rsidR="00612B3D" w:rsidRDefault="00612B3D" w:rsidP="00612B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</w:pPr>
          </w:p>
        </w:tc>
        <w:tc>
          <w:tcPr>
            <w:tcW w:w="11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2B3D" w:rsidRDefault="00493705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lastRenderedPageBreak/>
              <w:t xml:space="preserve">    3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2B3D" w:rsidRDefault="0049370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1</w:t>
            </w:r>
          </w:p>
          <w:p w:rsidR="00493705" w:rsidRDefault="0049370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  <w:p w:rsidR="00493705" w:rsidRDefault="0049370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  <w:p w:rsidR="00493705" w:rsidRDefault="0049370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  <w:p w:rsidR="00493705" w:rsidRDefault="0049370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  <w:p w:rsidR="00493705" w:rsidRDefault="0049370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  <w:p w:rsidR="00493705" w:rsidRDefault="0049370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  <w:p w:rsidR="00493705" w:rsidRDefault="0049370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  <w:p w:rsidR="00493705" w:rsidRDefault="0049370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lastRenderedPageBreak/>
              <w:t>1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2B3D" w:rsidRDefault="0049370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lastRenderedPageBreak/>
              <w:t>2</w:t>
            </w:r>
          </w:p>
          <w:p w:rsidR="00493705" w:rsidRDefault="0049370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  <w:p w:rsidR="00493705" w:rsidRDefault="0049370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  <w:p w:rsidR="00493705" w:rsidRDefault="0049370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  <w:p w:rsidR="00493705" w:rsidRDefault="0049370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  <w:p w:rsidR="00493705" w:rsidRDefault="0049370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  <w:p w:rsidR="00493705" w:rsidRDefault="0049370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  <w:p w:rsidR="00493705" w:rsidRDefault="0049370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  <w:p w:rsidR="00493705" w:rsidRDefault="0049370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  <w:p w:rsidR="00493705" w:rsidRDefault="0049370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  <w:p w:rsidR="00493705" w:rsidRDefault="0049370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  <w:p w:rsidR="00493705" w:rsidRDefault="0049370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  <w:p w:rsidR="00493705" w:rsidRDefault="0049370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  <w:p w:rsidR="00493705" w:rsidRDefault="0049370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  <w:p w:rsidR="00493705" w:rsidRDefault="0049370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  <w:p w:rsidR="00493705" w:rsidRDefault="0049370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  <w:p w:rsidR="00493705" w:rsidRDefault="0049370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  <w:p w:rsidR="00493705" w:rsidRDefault="0049370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1</w:t>
            </w:r>
          </w:p>
          <w:p w:rsidR="00493705" w:rsidRDefault="0049370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  <w:p w:rsidR="00493705" w:rsidRDefault="0049370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  <w:p w:rsidR="00493705" w:rsidRDefault="0049370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1</w:t>
            </w:r>
          </w:p>
        </w:tc>
      </w:tr>
      <w:tr w:rsidR="00600B7A" w:rsidTr="00612B3D">
        <w:trPr>
          <w:trHeight w:val="1"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0B7A" w:rsidRDefault="00600B7A">
            <w:pPr>
              <w:spacing w:after="0" w:line="276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517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0B7A" w:rsidRDefault="00AC2A5B">
            <w:pPr>
              <w:spacing w:after="0" w:line="276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Всього</w:t>
            </w:r>
          </w:p>
        </w:tc>
        <w:tc>
          <w:tcPr>
            <w:tcW w:w="11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0B7A" w:rsidRDefault="00AC2A5B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  30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0B7A" w:rsidRDefault="00493705">
            <w:pPr>
              <w:spacing w:after="0"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8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0B7A" w:rsidRDefault="00493705">
            <w:pPr>
              <w:spacing w:after="0"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22</w:t>
            </w:r>
          </w:p>
        </w:tc>
      </w:tr>
    </w:tbl>
    <w:p w:rsidR="00600B7A" w:rsidRDefault="00600B7A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</w:rPr>
      </w:pPr>
    </w:p>
    <w:p w:rsidR="00600B7A" w:rsidRDefault="00600B7A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</w:rPr>
      </w:pPr>
    </w:p>
    <w:sectPr w:rsidR="00600B7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B6694"/>
    <w:multiLevelType w:val="multilevel"/>
    <w:tmpl w:val="26DE834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1DD44FD"/>
    <w:multiLevelType w:val="multilevel"/>
    <w:tmpl w:val="E550C88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71F0E42"/>
    <w:multiLevelType w:val="multilevel"/>
    <w:tmpl w:val="357A0A5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D2E0C6A"/>
    <w:multiLevelType w:val="multilevel"/>
    <w:tmpl w:val="E016506A"/>
    <w:lvl w:ilvl="0">
      <w:start w:val="1"/>
      <w:numFmt w:val="bullet"/>
      <w:lvlText w:val="•"/>
      <w:lvlJc w:val="left"/>
    </w:lvl>
    <w:lvl w:ilvl="1">
      <w:start w:val="1"/>
      <w:numFmt w:val="bullet"/>
      <w:lvlText w:val=""/>
      <w:lvlJc w:val="left"/>
      <w:rPr>
        <w:rFonts w:ascii="Symbol" w:hAnsi="Symbol" w:hint="default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2A50E9D"/>
    <w:multiLevelType w:val="multilevel"/>
    <w:tmpl w:val="C276DC1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B1C7276"/>
    <w:multiLevelType w:val="multilevel"/>
    <w:tmpl w:val="F5985C9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FDA3F30"/>
    <w:multiLevelType w:val="multilevel"/>
    <w:tmpl w:val="AD2638D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45714084"/>
    <w:multiLevelType w:val="multilevel"/>
    <w:tmpl w:val="9BAA404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4EFF54AB"/>
    <w:multiLevelType w:val="multilevel"/>
    <w:tmpl w:val="C4766B6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50A34F9A"/>
    <w:multiLevelType w:val="multilevel"/>
    <w:tmpl w:val="2BACE4E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519A408C"/>
    <w:multiLevelType w:val="multilevel"/>
    <w:tmpl w:val="0276BDB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525D0EC7"/>
    <w:multiLevelType w:val="multilevel"/>
    <w:tmpl w:val="4BC66D6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62005AF0"/>
    <w:multiLevelType w:val="multilevel"/>
    <w:tmpl w:val="C45C7D5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6C47387A"/>
    <w:multiLevelType w:val="multilevel"/>
    <w:tmpl w:val="B82E5D3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7C2E50F1"/>
    <w:multiLevelType w:val="multilevel"/>
    <w:tmpl w:val="FE36F63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3"/>
  </w:num>
  <w:num w:numId="2">
    <w:abstractNumId w:val="14"/>
  </w:num>
  <w:num w:numId="3">
    <w:abstractNumId w:val="4"/>
  </w:num>
  <w:num w:numId="4">
    <w:abstractNumId w:val="11"/>
  </w:num>
  <w:num w:numId="5">
    <w:abstractNumId w:val="12"/>
  </w:num>
  <w:num w:numId="6">
    <w:abstractNumId w:val="5"/>
  </w:num>
  <w:num w:numId="7">
    <w:abstractNumId w:val="7"/>
  </w:num>
  <w:num w:numId="8">
    <w:abstractNumId w:val="0"/>
  </w:num>
  <w:num w:numId="9">
    <w:abstractNumId w:val="10"/>
  </w:num>
  <w:num w:numId="10">
    <w:abstractNumId w:val="2"/>
  </w:num>
  <w:num w:numId="11">
    <w:abstractNumId w:val="1"/>
  </w:num>
  <w:num w:numId="12">
    <w:abstractNumId w:val="9"/>
  </w:num>
  <w:num w:numId="13">
    <w:abstractNumId w:val="6"/>
  </w:num>
  <w:num w:numId="14">
    <w:abstractNumId w:val="3"/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0B7A"/>
    <w:rsid w:val="002E2A59"/>
    <w:rsid w:val="003313E0"/>
    <w:rsid w:val="00493705"/>
    <w:rsid w:val="00600B7A"/>
    <w:rsid w:val="00612B3D"/>
    <w:rsid w:val="00671718"/>
    <w:rsid w:val="00855D6F"/>
    <w:rsid w:val="00AC2A5B"/>
    <w:rsid w:val="00C25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E2A5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E2A5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6719</Words>
  <Characters>3830</Characters>
  <Application>Microsoft Office Word</Application>
  <DocSecurity>0</DocSecurity>
  <Lines>31</Lines>
  <Paragraphs>21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Калинець Анна</dc:creator>
  <cp:lastModifiedBy>USER</cp:lastModifiedBy>
  <cp:revision>4</cp:revision>
  <dcterms:created xsi:type="dcterms:W3CDTF">2022-11-18T11:01:00Z</dcterms:created>
  <dcterms:modified xsi:type="dcterms:W3CDTF">2023-05-17T12:35:00Z</dcterms:modified>
</cp:coreProperties>
</file>