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C3818" w14:textId="77777777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ЛЬВІВСЬКА  МІСЬКА  РАДА</w:t>
      </w:r>
    </w:p>
    <w:p w14:paraId="02E0B0DD" w14:textId="77777777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РОЗВИТКУ</w:t>
      </w:r>
    </w:p>
    <w:p w14:paraId="00EDADFC" w14:textId="77777777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УПРАВЛІННЯ ОСВІТИ</w:t>
      </w:r>
    </w:p>
    <w:p w14:paraId="393849A8" w14:textId="77777777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ЦЕНТР ПРОФЕСІЙНОГО РОЗВИТКУ ПЕДАГОГІЧНИХ ПРАЦІВНИКІВ М, ЛЬВОВА</w:t>
      </w:r>
    </w:p>
    <w:p w14:paraId="3F6E89D7" w14:textId="77777777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14:paraId="0EAAE5B5" w14:textId="77777777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3B1A1C" w14:textId="77777777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Програма навчання</w:t>
      </w:r>
    </w:p>
    <w:p w14:paraId="3B27747B" w14:textId="77777777" w:rsidR="008B251D" w:rsidRPr="008B251D" w:rsidRDefault="008B251D" w:rsidP="008B251D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B251D">
        <w:rPr>
          <w:rFonts w:ascii="Times New Roman" w:eastAsia="Times New Roman" w:hAnsi="Times New Roman" w:cs="Times New Roman"/>
          <w:b/>
          <w:sz w:val="36"/>
          <w:szCs w:val="36"/>
        </w:rPr>
        <w:t>педагогічних працівників закладів освіти</w:t>
      </w:r>
    </w:p>
    <w:p w14:paraId="4A5F660D" w14:textId="77777777" w:rsidR="008B251D" w:rsidRDefault="008B251D" w:rsidP="008B251D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B251D">
        <w:rPr>
          <w:rFonts w:ascii="Times New Roman" w:eastAsia="Times New Roman" w:hAnsi="Times New Roman" w:cs="Times New Roman"/>
          <w:b/>
          <w:sz w:val="36"/>
          <w:szCs w:val="36"/>
        </w:rPr>
        <w:t xml:space="preserve">з напрямку </w:t>
      </w:r>
    </w:p>
    <w:p w14:paraId="774EE408" w14:textId="1206057D" w:rsidR="00E61BC0" w:rsidRDefault="00364242" w:rsidP="008B251D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Start w:id="0" w:name="_Hlk126675410"/>
      <w:r w:rsidR="008B251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Актуальні питання організації інклюзивного навчання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88F077C" w14:textId="77777777" w:rsidR="00E61BC0" w:rsidRDefault="00364242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121EEE33" w14:textId="77777777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A4DF50" w14:textId="77777777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Програма навчання розглянута і рекомендована</w:t>
      </w:r>
    </w:p>
    <w:p w14:paraId="1B17D02A" w14:textId="77777777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до затвердження на засіданні методичної ради ЦПРПП</w:t>
      </w:r>
    </w:p>
    <w:p w14:paraId="7B999566" w14:textId="77777777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 протоколом № _ від _______202___р.)</w:t>
      </w:r>
    </w:p>
    <w:p w14:paraId="69E72591" w14:textId="19324FAA" w:rsidR="008B251D" w:rsidRDefault="00364242" w:rsidP="00663FCF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853AD4" w14:textId="39ED912C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22EA730" w14:textId="77777777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D0C3E9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 методичної ради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_________________</w:t>
      </w:r>
    </w:p>
    <w:p w14:paraId="7DF8BBED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AC77A14" w14:textId="013BC1B5" w:rsidR="008B251D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__________________</w:t>
      </w:r>
    </w:p>
    <w:p w14:paraId="7F869A33" w14:textId="77777777" w:rsidR="00663FCF" w:rsidRDefault="00663FC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D3F93F" w14:textId="77777777" w:rsidR="00364242" w:rsidRDefault="0036424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0ACD398" w14:textId="3A26DA04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І. ЗАГАЛЬНІ ВІДОМОСТІ</w:t>
      </w:r>
    </w:p>
    <w:p w14:paraId="313E717F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394D19B" w14:textId="002A3A3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Найменування: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Програма навчання для заступників керівників закладів освіти з виховної роботи «</w:t>
      </w:r>
      <w:r w:rsidR="008B251D" w:rsidRPr="008B251D"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Актуальні питання організації </w:t>
      </w:r>
      <w:r w:rsidR="008B251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8B251D" w:rsidRPr="008B251D">
        <w:rPr>
          <w:rFonts w:ascii="Times New Roman" w:eastAsia="Times New Roman" w:hAnsi="Times New Roman" w:cs="Times New Roman"/>
          <w:b/>
          <w:sz w:val="28"/>
          <w:szCs w:val="28"/>
        </w:rPr>
        <w:t>інклюзивного навчання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3F39F130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CE69C06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Розробник: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консультант центру професійного розвитку педагогічних працівників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м.Львова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Фігурська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Надія Василівна</w:t>
      </w:r>
    </w:p>
    <w:p w14:paraId="25FC6700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Цільова аудиторія:</w:t>
      </w:r>
    </w:p>
    <w:p w14:paraId="5F083627" w14:textId="410D2301" w:rsidR="00E61BC0" w:rsidRDefault="00A66365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Педагогічних працівників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закладів освіти </w:t>
      </w:r>
    </w:p>
    <w:p w14:paraId="59125720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полягає у формуванні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педагогічних працівників, необхідних для ефективної роботи в інклюзивному освітньому середовищі  відповідно до існуючого нормативно-правового забезпечення</w:t>
      </w:r>
    </w:p>
    <w:p w14:paraId="2FA5421D" w14:textId="67C623AE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Обсяг (тривалість):</w:t>
      </w:r>
      <w:r w:rsidR="00A6636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A66365">
        <w:rPr>
          <w:rFonts w:ascii="Times New Roman" w:eastAsia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годин </w:t>
      </w:r>
    </w:p>
    <w:p w14:paraId="71E6240E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навчання: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очна - дистанційна</w:t>
      </w:r>
    </w:p>
    <w:p w14:paraId="25021EE7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Місце надання освітньої послуги: </w:t>
      </w:r>
      <w:r>
        <w:rPr>
          <w:rFonts w:ascii="Times New Roman" w:eastAsia="Times New Roman" w:hAnsi="Times New Roman" w:cs="Times New Roman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нтр професійного розвитку педагогічних працівників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м.Львова</w:t>
      </w:r>
      <w:proofErr w:type="spellEnd"/>
    </w:p>
    <w:p w14:paraId="5D685A75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Перелік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, що вдосконалюватимуться/набуватимуться:</w:t>
      </w:r>
    </w:p>
    <w:p w14:paraId="076332D8" w14:textId="77777777" w:rsidR="00E61BC0" w:rsidRDefault="00364242">
      <w:pPr>
        <w:spacing w:before="240" w:after="240"/>
        <w:ind w:left="114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Професійна компетентність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обізнаність із новітніми науково обґрунтованими відомостями інклюзивного навчання у закладах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агальної середньої та дошкільної освіти, методики,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інноватики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методичного супроводу учасників освітнього процесу.  Постійно прагнути до саморозвитку та самовдосконалення.</w:t>
      </w:r>
    </w:p>
    <w:p w14:paraId="03A23102" w14:textId="77777777" w:rsidR="00E61BC0" w:rsidRDefault="00364242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Психологічна компетентність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здатність особистості ефективно застосовув</w:t>
      </w:r>
      <w:r>
        <w:rPr>
          <w:rFonts w:ascii="Times New Roman" w:eastAsia="Times New Roman" w:hAnsi="Times New Roman" w:cs="Times New Roman"/>
          <w:sz w:val="28"/>
          <w:szCs w:val="28"/>
        </w:rPr>
        <w:t>ати структуровану систему знань про людину як індивіда, суб'єкта праці й особистість, як у власній життєдіяльності так й професійній або іншій взаємодії. Проявляти повагу до різноманіття в класі(групі), підтримка всіх учнів (вихованців).</w:t>
      </w:r>
    </w:p>
    <w:p w14:paraId="003ED779" w14:textId="77777777" w:rsidR="00E61BC0" w:rsidRDefault="00364242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Комунікат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ивна компетентність </w:t>
      </w:r>
      <w:r>
        <w:rPr>
          <w:rFonts w:ascii="Times New Roman" w:eastAsia="Times New Roman" w:hAnsi="Times New Roman" w:cs="Times New Roman"/>
          <w:sz w:val="28"/>
          <w:szCs w:val="28"/>
        </w:rPr>
        <w:t>– вміння чітко та аргументовано висловлювати власні думки та застосовувати активне слухання;  здатність особистості встановлювати та підтримувати необхідні контакти з іншими людьми на основі сукупності знань та вмінь, що забезпечують еф</w:t>
      </w:r>
      <w:r>
        <w:rPr>
          <w:rFonts w:ascii="Times New Roman" w:eastAsia="Times New Roman" w:hAnsi="Times New Roman" w:cs="Times New Roman"/>
          <w:sz w:val="28"/>
          <w:szCs w:val="28"/>
        </w:rPr>
        <w:t>ективний плин комунікативного процесу, вибудовувати спільну робота з батьками та іншими фахівцями.</w:t>
      </w:r>
    </w:p>
    <w:p w14:paraId="05DCE3D9" w14:textId="77777777" w:rsidR="00E61BC0" w:rsidRDefault="00364242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Методична компетентність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здатність особистості до системного мислення, правильного прийняття й інтерпретації будь-якої інформації, структурування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проблем, вміння відрізняти головне від другорядного, бачити повний – загальний стан справ;  особистісна здатність структурно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високоефективно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будувати діяльність на основі набутих знань, умінь та навичок.</w:t>
      </w:r>
    </w:p>
    <w:p w14:paraId="061DB9BA" w14:textId="77777777" w:rsidR="00E61BC0" w:rsidRDefault="00364242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Інформаційно-технологічна компетентність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здатність застосовувати та використовувати інформаційні новітні інноваційні технології на основі набутих знань, умінь та навичок, як у професійній діяльності, так й у життєдіяльності.</w:t>
      </w:r>
    </w:p>
    <w:p w14:paraId="3D6AD7C4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Очікувані результати навчання:</w:t>
      </w:r>
    </w:p>
    <w:p w14:paraId="46E460E6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-знає міжнародне та вітчизняне законод</w:t>
      </w:r>
      <w:r>
        <w:rPr>
          <w:rFonts w:ascii="Times New Roman" w:eastAsia="Times New Roman" w:hAnsi="Times New Roman" w:cs="Times New Roman"/>
          <w:sz w:val="28"/>
          <w:szCs w:val="28"/>
        </w:rPr>
        <w:t>авство у сфері інклюзивного навчання</w:t>
      </w:r>
    </w:p>
    <w:p w14:paraId="42662375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-володіє науково-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обгрунтованими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методами та сучасними технологіями щодо організації власної професійної діяльності в напрямку інклюзивного навчання</w:t>
      </w:r>
    </w:p>
    <w:p w14:paraId="636B196B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-здійснює інформаційно-просвітницьку діяльність щодо підтримки і </w:t>
      </w:r>
      <w:r>
        <w:rPr>
          <w:rFonts w:ascii="Times New Roman" w:eastAsia="Times New Roman" w:hAnsi="Times New Roman" w:cs="Times New Roman"/>
          <w:sz w:val="28"/>
          <w:szCs w:val="28"/>
        </w:rPr>
        <w:t>важливості впровадження інклюзивного навчання в Україні</w:t>
      </w:r>
    </w:p>
    <w:p w14:paraId="1EBAF683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Документ, що видається за результатами навчання: </w:t>
      </w:r>
      <w:r>
        <w:rPr>
          <w:rFonts w:ascii="Times New Roman" w:eastAsia="Times New Roman" w:hAnsi="Times New Roman" w:cs="Times New Roman"/>
          <w:sz w:val="28"/>
          <w:szCs w:val="28"/>
        </w:rPr>
        <w:t>сертифікат</w:t>
      </w:r>
    </w:p>
    <w:p w14:paraId="058FD4DD" w14:textId="6F9D6D25" w:rsidR="00E61BC0" w:rsidRDefault="00E61BC0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14:paraId="05711A3C" w14:textId="77777777" w:rsidR="00A66365" w:rsidRDefault="00A66365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A0DB876" w14:textId="77777777" w:rsidR="00364242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B6A40C9" w14:textId="77777777" w:rsidR="00364242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6444885" w14:textId="77777777" w:rsidR="00364242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49EE691" w14:textId="77777777" w:rsidR="00364242" w:rsidRPr="00364242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9E5CA85" w14:textId="77777777" w:rsidR="00E61BC0" w:rsidRDefault="0036424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ІІ. ЗМІСТ ПРОГРАМИ</w:t>
      </w:r>
    </w:p>
    <w:p w14:paraId="7F973EE8" w14:textId="2795EA8F" w:rsidR="00E61BC0" w:rsidRPr="00410C76" w:rsidRDefault="00364242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1. </w:t>
      </w:r>
      <w:r w:rsidR="00410C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Інклюзивне навчання: сутність, завдання та принципи</w:t>
      </w:r>
    </w:p>
    <w:p w14:paraId="68554E61" w14:textId="143BE6B0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Час за робочою навчальною програмою – </w:t>
      </w:r>
      <w:r w:rsidR="00410C7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годин</w:t>
      </w:r>
    </w:p>
    <w:p w14:paraId="2BACC212" w14:textId="624FBF7A" w:rsidR="00E61BC0" w:rsidRPr="00410C76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1.1. </w:t>
      </w:r>
      <w:r w:rsidR="00410C76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Визначення інклюзивного навчання через призму основних міжнародних документів</w:t>
      </w:r>
    </w:p>
    <w:p w14:paraId="1D9DF66C" w14:textId="010E6F4D" w:rsidR="00E61BC0" w:rsidRPr="00410C76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1.2. </w:t>
      </w:r>
      <w:r w:rsidR="00410C76" w:rsidRPr="00410C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Законодавство України щодо забезпечення права дітей з ООП на якісне інклюзивне навчання</w:t>
      </w:r>
    </w:p>
    <w:p w14:paraId="50034475" w14:textId="636680AE" w:rsidR="00E61BC0" w:rsidRDefault="00364242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661153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Література</w:t>
      </w:r>
    </w:p>
    <w:p w14:paraId="6EB3684E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B5594A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Інклюзивна освіта. Підтримка розмаїття у класі: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Тім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Лорман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Джоан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Депплер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Девід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пер.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[Електронний ресурс]. – К.: СПД-ФО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Парашин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І.С., 2010. – 296 с. – Режим доступу: http://www.ussf.kiev.ua/ieeditions/37/</w:t>
      </w:r>
    </w:p>
    <w:p w14:paraId="0F2F6DE3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 Діти з особливими потребами та організація їх навчання: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-метод.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Л.О. Савчук. – К.: Видавнича група «АТОПОЛ», 2011. – 273 с. – (Серія «Інклюзивна освіта»). http://www.ussf.kiev.ua/ieeditions/22/</w:t>
      </w:r>
    </w:p>
    <w:p w14:paraId="299756A3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Індекс інклюзії : розвиток навчання та участі в життєдіяльності шкіл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Тоні Бут;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пер.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К. : ТОВ Видавничий дім «Плеяди», 2015. – 190 с.</w:t>
      </w:r>
    </w:p>
    <w:p w14:paraId="2DE37565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Нова українська школа : порадник для вчителя / [Н. З. Софій, О. В. Онопрієнко, Ю. М. Найда та ін.;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ред. Н.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Бібік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]. – К. : ТОВ «Видавничий дім «Плеяди», 2017. — 206 с.</w:t>
      </w:r>
    </w:p>
    <w:p w14:paraId="0A1B76CA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Освіта д</w:t>
      </w:r>
      <w:r>
        <w:rPr>
          <w:rFonts w:ascii="Times New Roman" w:eastAsia="Times New Roman" w:hAnsi="Times New Roman" w:cs="Times New Roman"/>
          <w:sz w:val="28"/>
          <w:szCs w:val="28"/>
        </w:rPr>
        <w:t>ітей з особливими потребами / Сайт МОН України [Електронний ресурс]. – Режим доступу: http://mon.gov.ua /activity/education/zagalna-serednya/osvita-osib-z-osoblivimi-potrebami/</w:t>
      </w:r>
    </w:p>
    <w:p w14:paraId="5AA8E7B7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CCE4A7F" w14:textId="5DEDBC8F" w:rsidR="00E61BC0" w:rsidRPr="00410C76" w:rsidRDefault="00364242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2. </w:t>
      </w:r>
      <w:r w:rsidR="00410C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Партнерство з батьками як необхідна умова успішного </w:t>
      </w:r>
      <w:r w:rsidR="00663F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інклюзивного навчання</w:t>
      </w:r>
    </w:p>
    <w:p w14:paraId="310CBD02" w14:textId="15E52F50" w:rsidR="00E61BC0" w:rsidRDefault="00364242">
      <w:pPr>
        <w:spacing w:before="240" w:after="24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Час за робочою навчальною програмою – </w:t>
      </w:r>
      <w:r w:rsidR="00663FC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години</w:t>
      </w:r>
    </w:p>
    <w:p w14:paraId="50BBCB85" w14:textId="6191DDAD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Професійне співробітництво як одна з умов успішного інклюзивного навчання: роль партнерства педагогів та асистентів педагогів з </w:t>
      </w:r>
      <w:r w:rsidR="00663F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батьками </w:t>
      </w:r>
    </w:p>
    <w:p w14:paraId="4F7B8655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Принципи педагогічної діяльності, </w:t>
      </w:r>
      <w:r>
        <w:rPr>
          <w:rFonts w:ascii="Times New Roman" w:eastAsia="Times New Roman" w:hAnsi="Times New Roman" w:cs="Times New Roman"/>
          <w:sz w:val="28"/>
          <w:szCs w:val="28"/>
        </w:rPr>
        <w:t>орієнтованої на сім’ю.  Складові успішної співпраці .</w:t>
      </w:r>
    </w:p>
    <w:p w14:paraId="50DD3CA0" w14:textId="77777777" w:rsidR="00E61BC0" w:rsidRDefault="00E61BC0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6BA67B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Література</w:t>
      </w:r>
    </w:p>
    <w:p w14:paraId="06DEAD28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A57D4C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Інклюзивна освіта. Підтримка розмаїття у класі: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Тім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Лорман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Джоан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Депплер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Девід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пер.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[Електронний ресурс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]. – К.: СПД-ФО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Парашин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І.С., 2010. – 296 с. – Режим доступу: http://www.ussf.kiev.ua/ieeditions/37/</w:t>
      </w:r>
    </w:p>
    <w:p w14:paraId="12C49511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 Діти з особливими потребами та організація їх навчання: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.-метод.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Л.О. Савчук. – К.: Видавнича група «АТОПОЛ»</w:t>
      </w:r>
      <w:r>
        <w:rPr>
          <w:rFonts w:ascii="Times New Roman" w:eastAsia="Times New Roman" w:hAnsi="Times New Roman" w:cs="Times New Roman"/>
          <w:sz w:val="28"/>
          <w:szCs w:val="28"/>
        </w:rPr>
        <w:t>, 2011. – 273 с. – (Серія «Інклюзивна освіта»). http://www.ussf.kiev.ua/ieeditions/22/</w:t>
      </w:r>
    </w:p>
    <w:p w14:paraId="1A977975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Індекс інклюзії : розвиток навчання та участі в життєдіяльності шкіл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Тоні Бут; пер.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К. : ТОВ Видавничий дім «Плеяди», 2015. – 190 с.</w:t>
      </w:r>
    </w:p>
    <w:p w14:paraId="401B2D89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Нова укра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їнська школа : порадник для вчителя / [Н. З. Софій, О. В. Онопрієнко, Ю. М. Найда та ін.;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ред. Н.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Бібік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]. – К. : ТОВ «Видавничий дім «Плеяди», 2017. — 206 с.</w:t>
      </w:r>
    </w:p>
    <w:p w14:paraId="6DAEA4CD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Освіта дітей з особливими потребами / Сайт МОН України [Електронний ресурс]. – Режим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доступу: http://mon.gov.ua /activity/education/zagalna-serednya/osvita-osib-z-osoblivimi-potrebami/</w:t>
      </w:r>
    </w:p>
    <w:p w14:paraId="5FF549FA" w14:textId="77777777" w:rsidR="00E61BC0" w:rsidRDefault="00E61BC0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F0010C2" w14:textId="77777777" w:rsidR="00364242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08FB246" w14:textId="77777777" w:rsidR="00364242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3B7126E" w14:textId="77777777" w:rsidR="00364242" w:rsidRPr="00364242" w:rsidRDefault="00364242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p w14:paraId="6023DF40" w14:textId="77777777" w:rsidR="00E61BC0" w:rsidRDefault="00364242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ІІІ. РОЗПОДІЛ ГОДИН ЗА ВИДАМИ ДІЯЛЬНОСТІ</w:t>
      </w:r>
    </w:p>
    <w:p w14:paraId="5B387583" w14:textId="77777777" w:rsidR="00E61BC0" w:rsidRDefault="00E61BC0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0"/>
        <w:gridCol w:w="1140"/>
        <w:gridCol w:w="1110"/>
        <w:gridCol w:w="1395"/>
        <w:gridCol w:w="1410"/>
      </w:tblGrid>
      <w:tr w:rsidR="00E61BC0" w14:paraId="64194985" w14:textId="77777777">
        <w:trPr>
          <w:trHeight w:val="480"/>
        </w:trPr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10593" w14:textId="77777777" w:rsidR="00E61BC0" w:rsidRDefault="00364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теми</w:t>
            </w:r>
          </w:p>
        </w:tc>
        <w:tc>
          <w:tcPr>
            <w:tcW w:w="505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F89DA" w14:textId="77777777" w:rsidR="00E61BC0" w:rsidRDefault="00364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Кількість годин</w:t>
            </w:r>
          </w:p>
          <w:p w14:paraId="3A986BE7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470527D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BC0" w14:paraId="1E6FA8B5" w14:textId="77777777"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6516D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EA1D6" w14:textId="77777777" w:rsidR="00E61BC0" w:rsidRDefault="00364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33D0C" w14:textId="77777777" w:rsidR="00E61BC0" w:rsidRDefault="00364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Лекції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9D8F1" w14:textId="77777777" w:rsidR="00E61BC0" w:rsidRDefault="00364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Практичні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45864" w14:textId="77777777" w:rsidR="00E61BC0" w:rsidRDefault="00364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Семінарські</w:t>
            </w:r>
          </w:p>
        </w:tc>
      </w:tr>
      <w:tr w:rsidR="00E61BC0" w14:paraId="7810CD37" w14:textId="77777777"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7D9F5" w14:textId="6B8AC19A" w:rsidR="00E61BC0" w:rsidRDefault="00364242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Модуль 1. </w:t>
            </w:r>
            <w:r w:rsidR="00663FCF" w:rsidRPr="00663F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Інклюзивне навчання: сутність, завдання та принципи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15A4F" w14:textId="6C21F8A3" w:rsidR="00E61BC0" w:rsidRPr="00663FCF" w:rsidRDefault="00663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2350E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A484E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4B998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BC0" w14:paraId="01A16D5C" w14:textId="77777777"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D9E62" w14:textId="3CE7EE94" w:rsidR="00E61BC0" w:rsidRDefault="00364242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1.1. </w:t>
            </w:r>
            <w:r w:rsidR="00663FCF" w:rsidRPr="00663F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Визначення інклюзивного навчання через призму основних міжнародних документів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1E28E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D29F7" w14:textId="05938F0F" w:rsidR="00E61BC0" w:rsidRPr="00663FCF" w:rsidRDefault="00663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FD468" w14:textId="3AC77F0B" w:rsidR="00E61BC0" w:rsidRPr="00663FCF" w:rsidRDefault="00663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44E01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BC0" w14:paraId="6DEF4A3D" w14:textId="77777777"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D129A" w14:textId="19E827B5" w:rsidR="00E61BC0" w:rsidRDefault="00364242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1.2. </w:t>
            </w:r>
            <w:r w:rsidR="00663FCF" w:rsidRPr="00663F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Законодавство України щодо забезпечення права дітей з ООП на якісне інклюзивне навчання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F6FEB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564C5" w14:textId="12619846" w:rsidR="00E61BC0" w:rsidRPr="00663FCF" w:rsidRDefault="00663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7CC52" w14:textId="27B3E0E5" w:rsidR="00E61BC0" w:rsidRPr="00663FCF" w:rsidRDefault="00663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6336B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BC0" w14:paraId="00DCA8E4" w14:textId="77777777"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FF31C" w14:textId="4664843F" w:rsidR="00E61BC0" w:rsidRDefault="00364242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Модуль 2. </w:t>
            </w:r>
            <w:r w:rsidR="00663FCF" w:rsidRPr="00663F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Партнерство з батьками як необхідна умова успішного інклюзивного навчання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E30D7" w14:textId="48971250" w:rsidR="00E61BC0" w:rsidRPr="00663FCF" w:rsidRDefault="00663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4A6BC" w14:textId="38760351" w:rsidR="00E61BC0" w:rsidRPr="00663FCF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D5316" w14:textId="2269F95E" w:rsidR="00E61BC0" w:rsidRPr="00663FCF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95633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BC0" w14:paraId="614F8785" w14:textId="77777777"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7D572" w14:textId="4DAF5B98" w:rsidR="00E61BC0" w:rsidRPr="00663FCF" w:rsidRDefault="00364242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2.1.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Професійне співробітництво як одна з умов успішного інклюзивного навчання: роль партнерства педагогів та асистентів педагогів з </w:t>
            </w:r>
            <w:r w:rsidR="00663F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батьками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44D1B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EF039" w14:textId="569054CD" w:rsidR="00E61BC0" w:rsidRPr="00663FCF" w:rsidRDefault="00663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2699C" w14:textId="77777777" w:rsidR="00E61BC0" w:rsidRDefault="00364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A7AA3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BC0" w14:paraId="0442B67A" w14:textId="77777777"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EDE05" w14:textId="77777777" w:rsidR="00E61BC0" w:rsidRDefault="00364242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Тема 2.2.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Принципи педагогічної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діяльності, орієнтованої на сім’ю.  Складові успішної співпраці .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84474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6D96D" w14:textId="7A122B83" w:rsidR="00E61BC0" w:rsidRPr="00663FCF" w:rsidRDefault="00663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008C9" w14:textId="260830D2" w:rsidR="00E61BC0" w:rsidRPr="00663FCF" w:rsidRDefault="00663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DC6DC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BC0" w14:paraId="7950C54D" w14:textId="77777777"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F148E" w14:textId="77777777" w:rsidR="00E61BC0" w:rsidRDefault="00364242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 годин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441D5" w14:textId="76AD7133" w:rsidR="00E61BC0" w:rsidRPr="00663FCF" w:rsidRDefault="00663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E75B2" w14:textId="37D97924" w:rsidR="00E61BC0" w:rsidRPr="00663FCF" w:rsidRDefault="00663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62E77" w14:textId="44273554" w:rsidR="00E61BC0" w:rsidRPr="00663FCF" w:rsidRDefault="00663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16E4A" w14:textId="77777777" w:rsidR="00E61BC0" w:rsidRDefault="00E61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AE128F" w14:textId="77777777" w:rsidR="00E61BC0" w:rsidRDefault="00E61BC0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E61BC0" w:rsidSect="00364242">
      <w:pgSz w:w="11909" w:h="16834"/>
      <w:pgMar w:top="426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C0"/>
    <w:rsid w:val="00364242"/>
    <w:rsid w:val="00410C76"/>
    <w:rsid w:val="00663FCF"/>
    <w:rsid w:val="008B251D"/>
    <w:rsid w:val="00A66365"/>
    <w:rsid w:val="00E6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8A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4434</Words>
  <Characters>2528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2023-05-17T14:20:00Z</cp:lastPrinted>
  <dcterms:created xsi:type="dcterms:W3CDTF">2023-02-07T13:13:00Z</dcterms:created>
  <dcterms:modified xsi:type="dcterms:W3CDTF">2023-05-17T14:20:00Z</dcterms:modified>
</cp:coreProperties>
</file>