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8E" w:rsidRDefault="00C40A8E" w:rsidP="00C40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7E2" w:rsidRDefault="009E57E2" w:rsidP="009E57E2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ЛЬВІВСЬКА МІСЬКА РАДА</w:t>
      </w:r>
    </w:p>
    <w:p w:rsidR="009E57E2" w:rsidRDefault="009E57E2" w:rsidP="009E57E2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ДЕПАРТАМЕНТ РОЗВИТКУ </w:t>
      </w:r>
    </w:p>
    <w:p w:rsidR="009E57E2" w:rsidRDefault="009E57E2" w:rsidP="009E57E2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УПРАВЛІННЯ ОСВІТИ</w:t>
      </w:r>
    </w:p>
    <w:p w:rsidR="009E57E2" w:rsidRDefault="009E57E2" w:rsidP="009E57E2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ЦЕНТР  ПРОФЕСІЙНОГО  РОЗВИТКУ ПЕДАГОГІЧНИХ ПРАЦІВНИКІВ м. ЛЬВОВА </w:t>
      </w:r>
    </w:p>
    <w:p w:rsidR="00C40A8E" w:rsidRDefault="00C40A8E" w:rsidP="00C40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40A8E" w:rsidRDefault="00C40A8E" w:rsidP="00C40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A8E" w:rsidRDefault="00C40A8E" w:rsidP="00C40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A8E" w:rsidRDefault="00C40A8E" w:rsidP="00C40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A8E" w:rsidRDefault="00C40A8E" w:rsidP="00C40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A8E" w:rsidRDefault="00C40A8E" w:rsidP="00C40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A8E" w:rsidRDefault="00C40A8E" w:rsidP="00C40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A8E" w:rsidRDefault="00C40A8E" w:rsidP="00C40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A8E" w:rsidRDefault="00C40A8E" w:rsidP="00C40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A8E" w:rsidRPr="00FE2B42" w:rsidRDefault="00E04E2A" w:rsidP="00E04E2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ПРОГРАМА НАВЧАННЯ ПРАКТИЧНИХ ПСИХОЛОГІВ</w:t>
      </w:r>
    </w:p>
    <w:p w:rsidR="00C40A8E" w:rsidRPr="00360A69" w:rsidRDefault="00E04E2A" w:rsidP="00E04E2A">
      <w:pPr>
        <w:spacing w:after="0"/>
        <w:ind w:left="36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ЗАКЛАДІВ ОСВІТИ</w:t>
      </w:r>
    </w:p>
    <w:p w:rsidR="00C40A8E" w:rsidRPr="00360A69" w:rsidRDefault="00C40A8E" w:rsidP="00C40A8E">
      <w:pPr>
        <w:spacing w:after="0"/>
        <w:ind w:left="360"/>
        <w:rPr>
          <w:rFonts w:ascii="Arial" w:hAnsi="Arial" w:cs="Arial"/>
          <w:sz w:val="24"/>
          <w:szCs w:val="24"/>
          <w:lang w:val="ru-RU"/>
        </w:rPr>
      </w:pPr>
    </w:p>
    <w:p w:rsidR="00C40A8E" w:rsidRPr="00360A69" w:rsidRDefault="00360A69" w:rsidP="00E04E2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60A69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«</w:t>
      </w:r>
      <w:r w:rsidR="00E04E2A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ГРА як психологічний феномен. Гейміфікація в освіті.</w:t>
      </w:r>
      <w:r w:rsidRPr="00360A69">
        <w:rPr>
          <w:rFonts w:ascii="Arial" w:hAnsi="Arial" w:cs="Arial"/>
          <w:sz w:val="24"/>
          <w:szCs w:val="24"/>
        </w:rPr>
        <w:t>»</w:t>
      </w:r>
    </w:p>
    <w:p w:rsidR="00C40A8E" w:rsidRPr="00360A69" w:rsidRDefault="00C40A8E" w:rsidP="00C40A8E">
      <w:pPr>
        <w:rPr>
          <w:rFonts w:ascii="Arial" w:hAnsi="Arial" w:cs="Arial"/>
          <w:b/>
          <w:sz w:val="24"/>
          <w:szCs w:val="24"/>
          <w:lang w:val="ru-RU"/>
        </w:rPr>
      </w:pPr>
    </w:p>
    <w:p w:rsidR="00C40A8E" w:rsidRPr="00360A69" w:rsidRDefault="00C40A8E" w:rsidP="00C40A8E">
      <w:pPr>
        <w:rPr>
          <w:rFonts w:ascii="Arial" w:hAnsi="Arial" w:cs="Arial"/>
          <w:b/>
          <w:sz w:val="24"/>
          <w:szCs w:val="24"/>
          <w:lang w:val="ru-RU"/>
        </w:rPr>
      </w:pPr>
    </w:p>
    <w:p w:rsidR="00C40A8E" w:rsidRPr="00360A69" w:rsidRDefault="00C40A8E" w:rsidP="00C40A8E">
      <w:pPr>
        <w:jc w:val="center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ab/>
      </w:r>
      <w:r w:rsidRPr="00360A69">
        <w:rPr>
          <w:rFonts w:ascii="Arial" w:hAnsi="Arial" w:cs="Arial"/>
          <w:sz w:val="24"/>
          <w:szCs w:val="24"/>
        </w:rPr>
        <w:tab/>
      </w:r>
      <w:r w:rsidRPr="00360A69">
        <w:rPr>
          <w:rFonts w:ascii="Arial" w:hAnsi="Arial" w:cs="Arial"/>
          <w:sz w:val="24"/>
          <w:szCs w:val="24"/>
        </w:rPr>
        <w:tab/>
      </w:r>
      <w:r w:rsidRPr="00360A69">
        <w:rPr>
          <w:rFonts w:ascii="Arial" w:hAnsi="Arial" w:cs="Arial"/>
          <w:sz w:val="24"/>
          <w:szCs w:val="24"/>
        </w:rPr>
        <w:tab/>
      </w:r>
      <w:r w:rsidRPr="00360A69">
        <w:rPr>
          <w:rFonts w:ascii="Arial" w:hAnsi="Arial" w:cs="Arial"/>
          <w:sz w:val="24"/>
          <w:szCs w:val="24"/>
        </w:rPr>
        <w:tab/>
      </w:r>
      <w:r w:rsidRPr="00360A69">
        <w:rPr>
          <w:rFonts w:ascii="Arial" w:hAnsi="Arial" w:cs="Arial"/>
          <w:sz w:val="24"/>
          <w:szCs w:val="24"/>
        </w:rPr>
        <w:tab/>
      </w:r>
    </w:p>
    <w:p w:rsidR="00FD1691" w:rsidRDefault="00FD1691" w:rsidP="00FD16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Програма </w:t>
      </w:r>
      <w:r w:rsidR="00E04E2A">
        <w:rPr>
          <w:rFonts w:ascii="Arial" w:hAnsi="Arial" w:cs="Arial"/>
          <w:sz w:val="24"/>
          <w:szCs w:val="24"/>
        </w:rPr>
        <w:t>навчання</w:t>
      </w:r>
      <w:r>
        <w:rPr>
          <w:rFonts w:ascii="Arial" w:hAnsi="Arial" w:cs="Arial"/>
          <w:sz w:val="24"/>
          <w:szCs w:val="24"/>
        </w:rPr>
        <w:t xml:space="preserve">  затверджена методичною радою </w:t>
      </w:r>
    </w:p>
    <w:p w:rsidR="00C40A8E" w:rsidRPr="00360A69" w:rsidRDefault="00FD1691" w:rsidP="00FD1691">
      <w:pPr>
        <w:jc w:val="center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i/>
          <w:sz w:val="24"/>
          <w:szCs w:val="24"/>
        </w:rPr>
        <w:t xml:space="preserve"> </w:t>
      </w:r>
      <w:r w:rsidR="00C40A8E" w:rsidRPr="00360A69">
        <w:rPr>
          <w:rFonts w:ascii="Arial" w:hAnsi="Arial" w:cs="Arial"/>
          <w:i/>
          <w:sz w:val="24"/>
          <w:szCs w:val="24"/>
        </w:rPr>
        <w:t xml:space="preserve">(протокол № </w:t>
      </w:r>
      <w:r w:rsidR="00F721A5">
        <w:rPr>
          <w:rFonts w:ascii="Arial" w:hAnsi="Arial" w:cs="Arial"/>
          <w:i/>
          <w:sz w:val="24"/>
          <w:szCs w:val="24"/>
        </w:rPr>
        <w:t>9</w:t>
      </w:r>
      <w:r w:rsidR="00C40A8E" w:rsidRPr="00360A69">
        <w:rPr>
          <w:rFonts w:ascii="Arial" w:hAnsi="Arial" w:cs="Arial"/>
          <w:i/>
          <w:sz w:val="24"/>
          <w:szCs w:val="24"/>
        </w:rPr>
        <w:t xml:space="preserve"> від  </w:t>
      </w:r>
      <w:r w:rsidR="00F721A5">
        <w:rPr>
          <w:rFonts w:ascii="Arial" w:hAnsi="Arial" w:cs="Arial"/>
          <w:i/>
          <w:sz w:val="24"/>
          <w:szCs w:val="24"/>
        </w:rPr>
        <w:t>22</w:t>
      </w:r>
      <w:r w:rsidR="00D24CF9">
        <w:rPr>
          <w:rFonts w:ascii="Arial" w:hAnsi="Arial" w:cs="Arial"/>
          <w:i/>
          <w:sz w:val="24"/>
          <w:szCs w:val="24"/>
        </w:rPr>
        <w:t>.</w:t>
      </w:r>
      <w:r w:rsidR="00F721A5">
        <w:rPr>
          <w:rFonts w:ascii="Arial" w:hAnsi="Arial" w:cs="Arial"/>
          <w:i/>
          <w:sz w:val="24"/>
          <w:szCs w:val="24"/>
        </w:rPr>
        <w:t>12</w:t>
      </w:r>
      <w:r w:rsidR="00D24CF9">
        <w:rPr>
          <w:rFonts w:ascii="Arial" w:hAnsi="Arial" w:cs="Arial"/>
          <w:i/>
          <w:sz w:val="24"/>
          <w:szCs w:val="24"/>
        </w:rPr>
        <w:t>.</w:t>
      </w:r>
      <w:r w:rsidR="00C40A8E" w:rsidRPr="00360A69">
        <w:rPr>
          <w:rFonts w:ascii="Arial" w:hAnsi="Arial" w:cs="Arial"/>
          <w:i/>
          <w:sz w:val="24"/>
          <w:szCs w:val="24"/>
        </w:rPr>
        <w:t xml:space="preserve"> 202</w:t>
      </w:r>
      <w:r w:rsidR="00E04E2A">
        <w:rPr>
          <w:rFonts w:ascii="Arial" w:hAnsi="Arial" w:cs="Arial"/>
          <w:i/>
          <w:sz w:val="24"/>
          <w:szCs w:val="24"/>
        </w:rPr>
        <w:t>2</w:t>
      </w:r>
      <w:r w:rsidR="00C40A8E" w:rsidRPr="00360A69">
        <w:rPr>
          <w:rFonts w:ascii="Arial" w:hAnsi="Arial" w:cs="Arial"/>
          <w:i/>
          <w:sz w:val="24"/>
          <w:szCs w:val="24"/>
        </w:rPr>
        <w:t xml:space="preserve"> р.)</w:t>
      </w:r>
    </w:p>
    <w:p w:rsidR="005F3866" w:rsidRDefault="00C40A8E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5F3866" w:rsidRDefault="005F3866" w:rsidP="005F3866">
      <w:pPr>
        <w:rPr>
          <w:rFonts w:ascii="Arial" w:hAnsi="Arial" w:cs="Arial"/>
          <w:sz w:val="24"/>
          <w:szCs w:val="24"/>
        </w:rPr>
      </w:pPr>
    </w:p>
    <w:p w:rsidR="005F3866" w:rsidRDefault="005F3866" w:rsidP="005F3866">
      <w:pPr>
        <w:rPr>
          <w:rFonts w:ascii="Arial" w:hAnsi="Arial" w:cs="Arial"/>
          <w:sz w:val="24"/>
          <w:szCs w:val="24"/>
          <w:lang w:val="en-US"/>
        </w:rPr>
      </w:pPr>
    </w:p>
    <w:p w:rsidR="00FD1691" w:rsidRPr="00FD1691" w:rsidRDefault="00FD1691" w:rsidP="005F3866">
      <w:pPr>
        <w:rPr>
          <w:rFonts w:ascii="Arial" w:hAnsi="Arial" w:cs="Arial"/>
          <w:sz w:val="24"/>
          <w:szCs w:val="24"/>
          <w:lang w:val="en-US"/>
        </w:rPr>
      </w:pPr>
    </w:p>
    <w:p w:rsidR="005F3866" w:rsidRDefault="00FE2B42" w:rsidP="005F38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Голова методичної ради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О.І.Приставська</w:t>
      </w:r>
      <w:proofErr w:type="spellEnd"/>
    </w:p>
    <w:p w:rsidR="005F3866" w:rsidRDefault="005F3866" w:rsidP="005F3866">
      <w:pPr>
        <w:rPr>
          <w:rFonts w:ascii="Arial" w:hAnsi="Arial" w:cs="Arial"/>
          <w:sz w:val="24"/>
          <w:szCs w:val="24"/>
        </w:rPr>
      </w:pPr>
    </w:p>
    <w:p w:rsidR="005F3866" w:rsidRDefault="005F3866" w:rsidP="005F3866">
      <w:pPr>
        <w:rPr>
          <w:rFonts w:ascii="Arial" w:hAnsi="Arial" w:cs="Arial"/>
          <w:sz w:val="24"/>
          <w:szCs w:val="24"/>
        </w:rPr>
      </w:pPr>
    </w:p>
    <w:p w:rsidR="00C40A8E" w:rsidRPr="005F3866" w:rsidRDefault="005F3866" w:rsidP="005F386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</w:t>
      </w:r>
      <w:r w:rsidR="00C40A8E" w:rsidRPr="005F3866">
        <w:rPr>
          <w:rFonts w:ascii="Arial" w:hAnsi="Arial" w:cs="Arial"/>
          <w:sz w:val="24"/>
          <w:szCs w:val="24"/>
        </w:rPr>
        <w:t xml:space="preserve"> </w:t>
      </w:r>
      <w:r w:rsidR="00C40A8E" w:rsidRPr="005F3866">
        <w:rPr>
          <w:rFonts w:ascii="Arial" w:hAnsi="Arial" w:cs="Arial"/>
          <w:b/>
          <w:sz w:val="24"/>
          <w:szCs w:val="24"/>
        </w:rPr>
        <w:t>І. ЗАГАЛЬНІ ВІДОМОСТІ</w:t>
      </w:r>
    </w:p>
    <w:p w:rsidR="00C40A8E" w:rsidRPr="005F3866" w:rsidRDefault="00C40A8E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b/>
          <w:sz w:val="24"/>
          <w:szCs w:val="24"/>
        </w:rPr>
        <w:t xml:space="preserve">    Найменування:</w:t>
      </w:r>
      <w:r w:rsidRPr="005F3866">
        <w:rPr>
          <w:rFonts w:ascii="Arial" w:hAnsi="Arial" w:cs="Arial"/>
          <w:sz w:val="24"/>
          <w:szCs w:val="24"/>
        </w:rPr>
        <w:t xml:space="preserve"> </w:t>
      </w:r>
      <w:r w:rsidR="00E04E2A">
        <w:rPr>
          <w:rFonts w:ascii="Arial" w:hAnsi="Arial" w:cs="Arial"/>
          <w:sz w:val="24"/>
          <w:szCs w:val="24"/>
        </w:rPr>
        <w:t>навчальна програма для</w:t>
      </w:r>
      <w:r w:rsidRPr="005F3866">
        <w:rPr>
          <w:rFonts w:ascii="Arial" w:hAnsi="Arial" w:cs="Arial"/>
          <w:sz w:val="24"/>
          <w:szCs w:val="24"/>
        </w:rPr>
        <w:t xml:space="preserve"> практичних психологів закладів освіти </w:t>
      </w:r>
      <w:r w:rsidR="00D8125F">
        <w:rPr>
          <w:rFonts w:ascii="Arial" w:hAnsi="Arial" w:cs="Arial"/>
          <w:sz w:val="24"/>
          <w:szCs w:val="24"/>
        </w:rPr>
        <w:t>«</w:t>
      </w:r>
      <w:r w:rsidR="00E04E2A" w:rsidRPr="00E04E2A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ГРА як психологічний феномен. Гейміфікація в освіті.»</w:t>
      </w:r>
    </w:p>
    <w:p w:rsidR="00381168" w:rsidRPr="005F3866" w:rsidRDefault="00381168" w:rsidP="005F3866">
      <w:pPr>
        <w:rPr>
          <w:rFonts w:ascii="Arial" w:hAnsi="Arial" w:cs="Arial"/>
          <w:sz w:val="24"/>
          <w:szCs w:val="24"/>
        </w:rPr>
      </w:pPr>
    </w:p>
    <w:p w:rsidR="00C40A8E" w:rsidRPr="005F3866" w:rsidRDefault="005F3866" w:rsidP="005F38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Розробник</w:t>
      </w:r>
      <w:r w:rsidR="00C40A8E" w:rsidRPr="005F3866">
        <w:rPr>
          <w:rFonts w:ascii="Arial" w:hAnsi="Arial" w:cs="Arial"/>
          <w:b/>
          <w:sz w:val="24"/>
          <w:szCs w:val="24"/>
        </w:rPr>
        <w:t>:</w:t>
      </w:r>
      <w:r w:rsidR="00C40A8E" w:rsidRPr="005F3866">
        <w:rPr>
          <w:rFonts w:ascii="Arial" w:hAnsi="Arial" w:cs="Arial"/>
          <w:sz w:val="24"/>
          <w:szCs w:val="24"/>
        </w:rPr>
        <w:t xml:space="preserve"> психолог, автор та ведуча трансформаційних психологічних ігор, </w:t>
      </w:r>
      <w:r w:rsidR="00E04E2A">
        <w:rPr>
          <w:rFonts w:ascii="Arial" w:hAnsi="Arial" w:cs="Arial"/>
          <w:sz w:val="24"/>
          <w:szCs w:val="24"/>
        </w:rPr>
        <w:t>консультант ЦПРПП</w:t>
      </w:r>
      <w:r w:rsidR="00C40A8E" w:rsidRPr="005F3866">
        <w:rPr>
          <w:rFonts w:ascii="Arial" w:hAnsi="Arial" w:cs="Arial"/>
          <w:sz w:val="24"/>
          <w:szCs w:val="24"/>
        </w:rPr>
        <w:t xml:space="preserve"> м.</w:t>
      </w:r>
      <w:r w:rsidR="00AC6757" w:rsidRPr="005F3866">
        <w:rPr>
          <w:rFonts w:ascii="Arial" w:hAnsi="Arial" w:cs="Arial"/>
          <w:sz w:val="24"/>
          <w:szCs w:val="24"/>
        </w:rPr>
        <w:t xml:space="preserve"> </w:t>
      </w:r>
      <w:r w:rsidR="00C40A8E" w:rsidRPr="005F3866">
        <w:rPr>
          <w:rFonts w:ascii="Arial" w:hAnsi="Arial" w:cs="Arial"/>
          <w:sz w:val="24"/>
          <w:szCs w:val="24"/>
        </w:rPr>
        <w:t>Львова</w:t>
      </w:r>
      <w:r w:rsidR="00AC6757" w:rsidRPr="005F3866">
        <w:rPr>
          <w:rFonts w:ascii="Arial" w:hAnsi="Arial" w:cs="Arial"/>
          <w:sz w:val="24"/>
          <w:szCs w:val="24"/>
        </w:rPr>
        <w:t xml:space="preserve"> </w:t>
      </w:r>
      <w:r w:rsidR="00C40A8E" w:rsidRPr="005F3866">
        <w:rPr>
          <w:rFonts w:ascii="Arial" w:hAnsi="Arial" w:cs="Arial"/>
          <w:sz w:val="24"/>
          <w:szCs w:val="24"/>
        </w:rPr>
        <w:t>Локоткова Світлана</w:t>
      </w:r>
    </w:p>
    <w:p w:rsidR="00C40A8E" w:rsidRPr="005F3866" w:rsidRDefault="00C40A8E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b/>
          <w:sz w:val="24"/>
          <w:szCs w:val="24"/>
        </w:rPr>
        <w:t>Мета:</w:t>
      </w:r>
      <w:r w:rsidRPr="005F3866">
        <w:rPr>
          <w:rFonts w:ascii="Arial" w:hAnsi="Arial" w:cs="Arial"/>
          <w:sz w:val="24"/>
          <w:szCs w:val="24"/>
        </w:rPr>
        <w:t xml:space="preserve"> психолого-педагогічний супровід професійного розвитку практичних психологів</w:t>
      </w:r>
      <w:r w:rsidR="00AC6757" w:rsidRPr="005F3866">
        <w:rPr>
          <w:rFonts w:ascii="Arial" w:hAnsi="Arial" w:cs="Arial"/>
          <w:sz w:val="24"/>
          <w:szCs w:val="24"/>
        </w:rPr>
        <w:t>.</w:t>
      </w:r>
      <w:r w:rsidRPr="005F3866">
        <w:rPr>
          <w:rFonts w:ascii="Arial" w:hAnsi="Arial" w:cs="Arial"/>
          <w:sz w:val="24"/>
          <w:szCs w:val="24"/>
        </w:rPr>
        <w:t xml:space="preserve"> </w:t>
      </w:r>
      <w:r w:rsidR="00AC6757" w:rsidRPr="005F3866">
        <w:rPr>
          <w:rFonts w:ascii="Arial" w:hAnsi="Arial" w:cs="Arial"/>
          <w:sz w:val="24"/>
          <w:szCs w:val="24"/>
        </w:rPr>
        <w:t>О</w:t>
      </w:r>
      <w:r w:rsidRPr="005F3866">
        <w:rPr>
          <w:rFonts w:ascii="Arial" w:hAnsi="Arial" w:cs="Arial"/>
          <w:sz w:val="24"/>
          <w:szCs w:val="24"/>
        </w:rPr>
        <w:t>знайом</w:t>
      </w:r>
      <w:r w:rsidR="00AC6757" w:rsidRPr="005F3866">
        <w:rPr>
          <w:rFonts w:ascii="Arial" w:hAnsi="Arial" w:cs="Arial"/>
          <w:sz w:val="24"/>
          <w:szCs w:val="24"/>
        </w:rPr>
        <w:t>лення</w:t>
      </w:r>
      <w:r w:rsidRPr="005F3866">
        <w:rPr>
          <w:rFonts w:ascii="Arial" w:hAnsi="Arial" w:cs="Arial"/>
          <w:sz w:val="24"/>
          <w:szCs w:val="24"/>
        </w:rPr>
        <w:t xml:space="preserve"> психологів з новітньою технологію – трансформаційною (прикладною)</w:t>
      </w:r>
      <w:r w:rsidR="0048251D" w:rsidRPr="005F3866">
        <w:rPr>
          <w:rFonts w:ascii="Arial" w:hAnsi="Arial" w:cs="Arial"/>
          <w:sz w:val="24"/>
          <w:szCs w:val="24"/>
        </w:rPr>
        <w:t xml:space="preserve"> </w:t>
      </w:r>
      <w:r w:rsidRPr="005F3866">
        <w:rPr>
          <w:rFonts w:ascii="Arial" w:hAnsi="Arial" w:cs="Arial"/>
          <w:sz w:val="24"/>
          <w:szCs w:val="24"/>
        </w:rPr>
        <w:t xml:space="preserve">грою, особливостями її впровадження та перевагами застосування в </w:t>
      </w:r>
      <w:r w:rsidR="0048251D" w:rsidRPr="005F3866">
        <w:rPr>
          <w:rFonts w:ascii="Arial" w:hAnsi="Arial" w:cs="Arial"/>
          <w:sz w:val="24"/>
          <w:szCs w:val="24"/>
        </w:rPr>
        <w:t xml:space="preserve">закладі освіти </w:t>
      </w:r>
      <w:r w:rsidR="00AC6757" w:rsidRPr="005F3866">
        <w:rPr>
          <w:rFonts w:ascii="Arial" w:hAnsi="Arial" w:cs="Arial"/>
          <w:sz w:val="24"/>
          <w:szCs w:val="24"/>
        </w:rPr>
        <w:t>.</w:t>
      </w:r>
    </w:p>
    <w:p w:rsidR="00C40A8E" w:rsidRPr="005F3866" w:rsidRDefault="00C40A8E" w:rsidP="005F3866">
      <w:pPr>
        <w:rPr>
          <w:rFonts w:ascii="Arial" w:hAnsi="Arial" w:cs="Arial"/>
          <w:color w:val="FF0000"/>
          <w:sz w:val="24"/>
          <w:szCs w:val="24"/>
        </w:rPr>
      </w:pPr>
    </w:p>
    <w:p w:rsidR="00C40A8E" w:rsidRPr="005F3866" w:rsidRDefault="00C40A8E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b/>
          <w:sz w:val="24"/>
          <w:szCs w:val="24"/>
        </w:rPr>
        <w:t>Напрям:</w:t>
      </w:r>
      <w:r w:rsidRPr="005F3866">
        <w:rPr>
          <w:rFonts w:ascii="Arial" w:hAnsi="Arial" w:cs="Arial"/>
          <w:sz w:val="24"/>
          <w:szCs w:val="24"/>
        </w:rPr>
        <w:t xml:space="preserve"> розвиток професійних </w:t>
      </w:r>
      <w:proofErr w:type="spellStart"/>
      <w:r w:rsidRPr="005F3866">
        <w:rPr>
          <w:rFonts w:ascii="Arial" w:hAnsi="Arial" w:cs="Arial"/>
          <w:sz w:val="24"/>
          <w:szCs w:val="24"/>
        </w:rPr>
        <w:t>компетентностей</w:t>
      </w:r>
      <w:proofErr w:type="spellEnd"/>
      <w:r w:rsidRPr="005F3866">
        <w:rPr>
          <w:rFonts w:ascii="Arial" w:hAnsi="Arial" w:cs="Arial"/>
          <w:sz w:val="24"/>
          <w:szCs w:val="24"/>
        </w:rPr>
        <w:t xml:space="preserve"> (знання фахових </w:t>
      </w:r>
      <w:proofErr w:type="spellStart"/>
      <w:r w:rsidRPr="005F3866">
        <w:rPr>
          <w:rFonts w:ascii="Arial" w:hAnsi="Arial" w:cs="Arial"/>
          <w:sz w:val="24"/>
          <w:szCs w:val="24"/>
        </w:rPr>
        <w:t>методик</w:t>
      </w:r>
      <w:proofErr w:type="spellEnd"/>
      <w:r w:rsidRPr="005F3866">
        <w:rPr>
          <w:rFonts w:ascii="Arial" w:hAnsi="Arial" w:cs="Arial"/>
          <w:sz w:val="24"/>
          <w:szCs w:val="24"/>
        </w:rPr>
        <w:t xml:space="preserve">, технік).      </w:t>
      </w:r>
    </w:p>
    <w:p w:rsidR="00C40A8E" w:rsidRPr="005F3866" w:rsidRDefault="00C40A8E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b/>
          <w:sz w:val="24"/>
          <w:szCs w:val="24"/>
        </w:rPr>
        <w:t>Обсяг:</w:t>
      </w:r>
      <w:r w:rsidRPr="005F3866">
        <w:rPr>
          <w:rFonts w:ascii="Arial" w:hAnsi="Arial" w:cs="Arial"/>
          <w:sz w:val="24"/>
          <w:szCs w:val="24"/>
        </w:rPr>
        <w:t xml:space="preserve"> 2</w:t>
      </w:r>
      <w:r w:rsidR="00A7311B" w:rsidRPr="005F3866">
        <w:rPr>
          <w:rFonts w:ascii="Arial" w:hAnsi="Arial" w:cs="Arial"/>
          <w:sz w:val="24"/>
          <w:szCs w:val="24"/>
        </w:rPr>
        <w:t>4</w:t>
      </w:r>
      <w:r w:rsidRPr="005F3866">
        <w:rPr>
          <w:rFonts w:ascii="Arial" w:hAnsi="Arial" w:cs="Arial"/>
          <w:sz w:val="24"/>
          <w:szCs w:val="24"/>
        </w:rPr>
        <w:t xml:space="preserve"> годин</w:t>
      </w:r>
      <w:r w:rsidR="00AC6757" w:rsidRPr="005F3866">
        <w:rPr>
          <w:rFonts w:ascii="Arial" w:hAnsi="Arial" w:cs="Arial"/>
          <w:sz w:val="24"/>
          <w:szCs w:val="24"/>
        </w:rPr>
        <w:t>и</w:t>
      </w:r>
      <w:r w:rsidRPr="005F3866">
        <w:rPr>
          <w:rFonts w:ascii="Arial" w:hAnsi="Arial" w:cs="Arial"/>
          <w:sz w:val="24"/>
          <w:szCs w:val="24"/>
        </w:rPr>
        <w:t>.</w:t>
      </w:r>
    </w:p>
    <w:p w:rsidR="00C40A8E" w:rsidRPr="005F3866" w:rsidRDefault="00C40A8E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b/>
          <w:sz w:val="24"/>
          <w:szCs w:val="24"/>
        </w:rPr>
        <w:t>Форма (форми) підвищення кваліфікації</w:t>
      </w:r>
      <w:r w:rsidRPr="005F3866">
        <w:rPr>
          <w:rFonts w:ascii="Arial" w:hAnsi="Arial" w:cs="Arial"/>
          <w:sz w:val="24"/>
          <w:szCs w:val="24"/>
        </w:rPr>
        <w:t>: очна.</w:t>
      </w:r>
    </w:p>
    <w:p w:rsidR="00C40A8E" w:rsidRPr="005F3866" w:rsidRDefault="00C40A8E" w:rsidP="005F3866">
      <w:pPr>
        <w:rPr>
          <w:rFonts w:ascii="Arial" w:hAnsi="Arial" w:cs="Arial"/>
          <w:sz w:val="24"/>
          <w:szCs w:val="24"/>
        </w:rPr>
      </w:pPr>
    </w:p>
    <w:p w:rsidR="00C40A8E" w:rsidRPr="005F3866" w:rsidRDefault="00C40A8E" w:rsidP="005F3866">
      <w:pPr>
        <w:rPr>
          <w:rFonts w:ascii="Arial" w:hAnsi="Arial" w:cs="Arial"/>
          <w:b/>
          <w:i/>
          <w:color w:val="FF0000"/>
          <w:sz w:val="24"/>
          <w:szCs w:val="24"/>
        </w:rPr>
      </w:pPr>
      <w:r w:rsidRPr="005F3866">
        <w:rPr>
          <w:rFonts w:ascii="Arial" w:hAnsi="Arial" w:cs="Arial"/>
          <w:b/>
          <w:sz w:val="24"/>
          <w:szCs w:val="24"/>
        </w:rPr>
        <w:t xml:space="preserve">Перелік </w:t>
      </w:r>
      <w:proofErr w:type="spellStart"/>
      <w:r w:rsidRPr="005F3866">
        <w:rPr>
          <w:rFonts w:ascii="Arial" w:hAnsi="Arial" w:cs="Arial"/>
          <w:b/>
          <w:sz w:val="24"/>
          <w:szCs w:val="24"/>
        </w:rPr>
        <w:t>компетентностей</w:t>
      </w:r>
      <w:proofErr w:type="spellEnd"/>
      <w:r w:rsidRPr="005F3866">
        <w:rPr>
          <w:rFonts w:ascii="Arial" w:hAnsi="Arial" w:cs="Arial"/>
          <w:b/>
          <w:sz w:val="24"/>
          <w:szCs w:val="24"/>
        </w:rPr>
        <w:t>, що вдосконалюватимуться/набуватимуться:</w:t>
      </w:r>
    </w:p>
    <w:p w:rsidR="00C40A8E" w:rsidRPr="005F3866" w:rsidRDefault="00C40A8E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b/>
          <w:bCs/>
          <w:sz w:val="24"/>
          <w:szCs w:val="24"/>
        </w:rPr>
        <w:t xml:space="preserve">       загальні</w:t>
      </w:r>
      <w:r w:rsidRPr="005F3866">
        <w:rPr>
          <w:rFonts w:ascii="Arial" w:hAnsi="Arial" w:cs="Arial"/>
          <w:b/>
          <w:sz w:val="24"/>
          <w:szCs w:val="24"/>
        </w:rPr>
        <w:t>:</w:t>
      </w:r>
      <w:r w:rsidRPr="005F3866">
        <w:rPr>
          <w:rFonts w:ascii="Arial" w:hAnsi="Arial" w:cs="Arial"/>
          <w:sz w:val="24"/>
          <w:szCs w:val="24"/>
        </w:rPr>
        <w:t xml:space="preserve"> компетентність у галузі професіонального розвитку; здатність самостійно навчатися та розвивати особистісний потенціал; здатність до самостійного пошуку, обробки та аналізу інформації з різних джерел; здатність до продуктивної професійної діяльності на основі розвиненої педагогічної</w:t>
      </w:r>
    </w:p>
    <w:p w:rsidR="00C40A8E" w:rsidRPr="005F3866" w:rsidRDefault="00C40A8E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>рефлексії відповідно до провідних ціннісно-світоглядних орієнтацій; здатність продукувати нові ідеї та творчо підходити до вирішення професійних завдань;</w:t>
      </w:r>
    </w:p>
    <w:p w:rsidR="00C40A8E" w:rsidRPr="005F3866" w:rsidRDefault="00C40A8E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b/>
          <w:bCs/>
          <w:sz w:val="24"/>
          <w:szCs w:val="24"/>
        </w:rPr>
        <w:t xml:space="preserve">      фахові</w:t>
      </w:r>
      <w:r w:rsidRPr="005F3866">
        <w:rPr>
          <w:rFonts w:ascii="Arial" w:hAnsi="Arial" w:cs="Arial"/>
          <w:b/>
          <w:sz w:val="24"/>
          <w:szCs w:val="24"/>
        </w:rPr>
        <w:t>:</w:t>
      </w:r>
      <w:r w:rsidRPr="005F3866">
        <w:rPr>
          <w:rFonts w:ascii="Arial" w:hAnsi="Arial" w:cs="Arial"/>
          <w:sz w:val="24"/>
          <w:szCs w:val="24"/>
        </w:rPr>
        <w:t xml:space="preserve"> обізнаність із новітніми науково обґрунтованими відомостями з педагогіки, психології, </w:t>
      </w:r>
      <w:proofErr w:type="spellStart"/>
      <w:r w:rsidRPr="005F3866">
        <w:rPr>
          <w:rFonts w:ascii="Arial" w:hAnsi="Arial" w:cs="Arial"/>
          <w:sz w:val="24"/>
          <w:szCs w:val="24"/>
        </w:rPr>
        <w:t>методик</w:t>
      </w:r>
      <w:proofErr w:type="spellEnd"/>
      <w:r w:rsidRPr="005F38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F3866">
        <w:rPr>
          <w:rFonts w:ascii="Arial" w:hAnsi="Arial" w:cs="Arial"/>
          <w:sz w:val="24"/>
          <w:szCs w:val="24"/>
        </w:rPr>
        <w:t>інноватики</w:t>
      </w:r>
      <w:proofErr w:type="spellEnd"/>
      <w:r w:rsidRPr="005F3866">
        <w:rPr>
          <w:rFonts w:ascii="Arial" w:hAnsi="Arial" w:cs="Arial"/>
          <w:sz w:val="24"/>
          <w:szCs w:val="24"/>
        </w:rPr>
        <w:t xml:space="preserve"> для створення </w:t>
      </w:r>
      <w:proofErr w:type="spellStart"/>
      <w:r w:rsidRPr="005F3866">
        <w:rPr>
          <w:rFonts w:ascii="Arial" w:hAnsi="Arial" w:cs="Arial"/>
          <w:sz w:val="24"/>
          <w:szCs w:val="24"/>
        </w:rPr>
        <w:t>освітньо</w:t>
      </w:r>
      <w:proofErr w:type="spellEnd"/>
      <w:r w:rsidRPr="005F3866">
        <w:rPr>
          <w:rFonts w:ascii="Arial" w:hAnsi="Arial" w:cs="Arial"/>
          <w:sz w:val="24"/>
          <w:szCs w:val="24"/>
        </w:rPr>
        <w:t>-розвивального середовища, що сприяє цілісному індивідуально-особистісному становленню дітей; знання і розуміння алгоритму впровадження</w:t>
      </w:r>
      <w:r w:rsidR="005F3866">
        <w:rPr>
          <w:rFonts w:ascii="Arial" w:hAnsi="Arial" w:cs="Arial"/>
          <w:sz w:val="24"/>
          <w:szCs w:val="24"/>
        </w:rPr>
        <w:t xml:space="preserve"> </w:t>
      </w:r>
      <w:r w:rsidRPr="005F3866">
        <w:rPr>
          <w:rFonts w:ascii="Arial" w:hAnsi="Arial" w:cs="Arial"/>
          <w:sz w:val="24"/>
          <w:szCs w:val="24"/>
        </w:rPr>
        <w:t xml:space="preserve">прикладної гри в навчальному закладі; розуміння доцільності використання трансформаційної гри в якості інструмента для </w:t>
      </w:r>
      <w:r w:rsidR="0091210C">
        <w:rPr>
          <w:rFonts w:ascii="Arial" w:hAnsi="Arial" w:cs="Arial"/>
          <w:sz w:val="24"/>
          <w:szCs w:val="24"/>
        </w:rPr>
        <w:t>практичн</w:t>
      </w:r>
      <w:r w:rsidRPr="005F3866">
        <w:rPr>
          <w:rFonts w:ascii="Arial" w:hAnsi="Arial" w:cs="Arial"/>
          <w:sz w:val="24"/>
          <w:szCs w:val="24"/>
        </w:rPr>
        <w:t>ого психолога; здатність удосконалювати оригінальний підхід до власної життєво-професійної діяльності.</w:t>
      </w:r>
    </w:p>
    <w:p w:rsidR="00C40A8E" w:rsidRPr="005F3866" w:rsidRDefault="00C40A8E" w:rsidP="005F3866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F3866">
        <w:rPr>
          <w:rFonts w:ascii="Arial" w:hAnsi="Arial" w:cs="Arial"/>
          <w:sz w:val="24"/>
          <w:szCs w:val="24"/>
        </w:rPr>
        <w:t xml:space="preserve">         </w:t>
      </w:r>
      <w:r w:rsidRPr="005F3866">
        <w:rPr>
          <w:rFonts w:ascii="Arial" w:hAnsi="Arial" w:cs="Arial"/>
          <w:b/>
          <w:sz w:val="24"/>
          <w:szCs w:val="24"/>
        </w:rPr>
        <w:t>Місце (місця) надання освітньої послуги:</w:t>
      </w:r>
      <w:r w:rsidRPr="005F3866">
        <w:rPr>
          <w:rFonts w:ascii="Arial" w:hAnsi="Arial" w:cs="Arial"/>
          <w:sz w:val="24"/>
          <w:szCs w:val="24"/>
        </w:rPr>
        <w:t xml:space="preserve"> </w:t>
      </w:r>
      <w:r w:rsidR="00E04E2A">
        <w:rPr>
          <w:rFonts w:ascii="Arial" w:hAnsi="Arial" w:cs="Arial"/>
          <w:sz w:val="24"/>
          <w:szCs w:val="24"/>
        </w:rPr>
        <w:t>ЦПРПП</w:t>
      </w:r>
      <w:r w:rsidRPr="005F3866">
        <w:rPr>
          <w:rFonts w:ascii="Arial" w:hAnsi="Arial" w:cs="Arial"/>
          <w:sz w:val="24"/>
          <w:szCs w:val="24"/>
        </w:rPr>
        <w:t xml:space="preserve"> м.</w:t>
      </w:r>
      <w:r w:rsidR="00E04E2A">
        <w:rPr>
          <w:rFonts w:ascii="Arial" w:hAnsi="Arial" w:cs="Arial"/>
          <w:sz w:val="24"/>
          <w:szCs w:val="24"/>
        </w:rPr>
        <w:t xml:space="preserve"> </w:t>
      </w:r>
      <w:r w:rsidRPr="005F3866">
        <w:rPr>
          <w:rFonts w:ascii="Arial" w:hAnsi="Arial" w:cs="Arial"/>
          <w:sz w:val="24"/>
          <w:szCs w:val="24"/>
        </w:rPr>
        <w:t>Львова</w:t>
      </w:r>
    </w:p>
    <w:p w:rsidR="00C40A8E" w:rsidRPr="005F3866" w:rsidRDefault="00C40A8E" w:rsidP="005F3866">
      <w:pPr>
        <w:rPr>
          <w:rFonts w:ascii="Arial" w:hAnsi="Arial" w:cs="Arial"/>
          <w:b/>
          <w:sz w:val="24"/>
          <w:szCs w:val="24"/>
        </w:rPr>
      </w:pPr>
      <w:r w:rsidRPr="005F386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Очікувані результати навчання:</w:t>
      </w:r>
    </w:p>
    <w:p w:rsidR="00C40A8E" w:rsidRPr="005F3866" w:rsidRDefault="00360A69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- </w:t>
      </w:r>
      <w:r w:rsidR="00C40A8E" w:rsidRPr="005F3866">
        <w:rPr>
          <w:rFonts w:ascii="Arial" w:hAnsi="Arial" w:cs="Arial"/>
          <w:sz w:val="24"/>
          <w:szCs w:val="24"/>
        </w:rPr>
        <w:t xml:space="preserve"> </w:t>
      </w:r>
      <w:r w:rsidRPr="005F3866">
        <w:rPr>
          <w:rFonts w:ascii="Arial" w:hAnsi="Arial" w:cs="Arial"/>
          <w:sz w:val="24"/>
          <w:szCs w:val="24"/>
        </w:rPr>
        <w:t>розуміє</w:t>
      </w:r>
      <w:r w:rsidR="00C40A8E" w:rsidRPr="005F3866">
        <w:rPr>
          <w:rFonts w:ascii="Arial" w:hAnsi="Arial" w:cs="Arial"/>
          <w:sz w:val="24"/>
          <w:szCs w:val="24"/>
        </w:rPr>
        <w:t>, що таке прикладна (трансформаційна) гра, як її оптимально використовувати в якості</w:t>
      </w:r>
      <w:r w:rsidR="0048251D" w:rsidRPr="005F3866">
        <w:rPr>
          <w:rFonts w:ascii="Arial" w:hAnsi="Arial" w:cs="Arial"/>
          <w:sz w:val="24"/>
          <w:szCs w:val="24"/>
        </w:rPr>
        <w:t xml:space="preserve"> </w:t>
      </w:r>
      <w:r w:rsidR="00C40A8E" w:rsidRPr="005F3866">
        <w:rPr>
          <w:rFonts w:ascii="Arial" w:hAnsi="Arial" w:cs="Arial"/>
          <w:sz w:val="24"/>
          <w:szCs w:val="24"/>
        </w:rPr>
        <w:t>інструмента для психолога</w:t>
      </w:r>
      <w:r w:rsidR="0027294A" w:rsidRPr="005F3866">
        <w:rPr>
          <w:rFonts w:ascii="Arial" w:hAnsi="Arial" w:cs="Arial"/>
          <w:sz w:val="24"/>
          <w:szCs w:val="24"/>
        </w:rPr>
        <w:t xml:space="preserve"> закладу освіти</w:t>
      </w:r>
      <w:r w:rsidR="00C40A8E" w:rsidRPr="005F3866">
        <w:rPr>
          <w:rFonts w:ascii="Arial" w:hAnsi="Arial" w:cs="Arial"/>
          <w:sz w:val="24"/>
          <w:szCs w:val="24"/>
        </w:rPr>
        <w:t>;</w:t>
      </w:r>
    </w:p>
    <w:p w:rsidR="00C40A8E" w:rsidRPr="005F3866" w:rsidRDefault="00360A69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- </w:t>
      </w:r>
      <w:r w:rsidR="00C40A8E" w:rsidRPr="005F3866">
        <w:rPr>
          <w:rFonts w:ascii="Arial" w:hAnsi="Arial" w:cs="Arial"/>
          <w:sz w:val="24"/>
          <w:szCs w:val="24"/>
        </w:rPr>
        <w:t xml:space="preserve"> ознайомлен</w:t>
      </w:r>
      <w:r w:rsidRPr="005F3866">
        <w:rPr>
          <w:rFonts w:ascii="Arial" w:hAnsi="Arial" w:cs="Arial"/>
          <w:sz w:val="24"/>
          <w:szCs w:val="24"/>
        </w:rPr>
        <w:t>ий(на)</w:t>
      </w:r>
      <w:r w:rsidR="00C40A8E" w:rsidRPr="005F3866">
        <w:rPr>
          <w:rFonts w:ascii="Arial" w:hAnsi="Arial" w:cs="Arial"/>
          <w:sz w:val="24"/>
          <w:szCs w:val="24"/>
        </w:rPr>
        <w:t xml:space="preserve"> з компонентами та особливостями роботи з прикладною (трансформаційною) грою;</w:t>
      </w:r>
    </w:p>
    <w:p w:rsidR="0027294A" w:rsidRPr="005F3866" w:rsidRDefault="00360A69" w:rsidP="005F3866">
      <w:pPr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</w:pPr>
      <w:r w:rsidRPr="005F3866">
        <w:rPr>
          <w:rFonts w:ascii="Arial" w:eastAsia="Times New Roman" w:hAnsi="Arial" w:cs="Arial"/>
          <w:color w:val="050505"/>
          <w:sz w:val="24"/>
          <w:szCs w:val="24"/>
          <w:lang w:eastAsia="ru-RU"/>
        </w:rPr>
        <w:lastRenderedPageBreak/>
        <w:t xml:space="preserve">-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ознайомлений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(на) з</w:t>
      </w:r>
      <w:r w:rsidR="0027294A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="0027294A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особливостями</w:t>
      </w:r>
      <w:proofErr w:type="spellEnd"/>
      <w:r w:rsidR="0027294A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="0027294A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застосування</w:t>
      </w:r>
      <w:proofErr w:type="spellEnd"/>
      <w:r w:rsidR="0027294A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та </w:t>
      </w:r>
      <w:proofErr w:type="spellStart"/>
      <w:r w:rsidR="0027294A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складовими</w:t>
      </w:r>
      <w:proofErr w:type="spellEnd"/>
      <w:r w:rsidR="0027294A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="0027294A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гейміфікації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.</w:t>
      </w:r>
      <w:r w:rsidR="0027294A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</w:p>
    <w:p w:rsidR="00360A69" w:rsidRPr="005F3866" w:rsidRDefault="0027294A" w:rsidP="005F3866">
      <w:pPr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</w:pPr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- </w:t>
      </w:r>
      <w:proofErr w:type="spellStart"/>
      <w:r w:rsidR="00360A69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орієнтується</w:t>
      </w:r>
      <w:proofErr w:type="spellEnd"/>
      <w:r w:rsidR="00360A69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у</w:t>
      </w:r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можливост</w:t>
      </w:r>
      <w:r w:rsidR="00360A69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ях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,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які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дає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впровадження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прикладних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ігор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gramStart"/>
      <w:r w:rsidR="00360A69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у</w:t>
      </w:r>
      <w:proofErr w:type="gramEnd"/>
      <w:r w:rsidR="00360A69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="00360A69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закладі</w:t>
      </w:r>
      <w:proofErr w:type="spellEnd"/>
      <w:r w:rsidR="00360A69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="00360A69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освіти</w:t>
      </w:r>
      <w:proofErr w:type="spellEnd"/>
    </w:p>
    <w:p w:rsidR="0027294A" w:rsidRPr="005F3866" w:rsidRDefault="00360A69" w:rsidP="005F3866">
      <w:pPr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</w:pPr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-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має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елементарні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уявлення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про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створення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такого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інструментарію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як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прикладні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(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трансформаційні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  <w:proofErr w:type="spellStart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ігри</w:t>
      </w:r>
      <w:proofErr w:type="spellEnd"/>
      <w:r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>)</w:t>
      </w:r>
      <w:r w:rsidR="0027294A" w:rsidRPr="005F3866">
        <w:rPr>
          <w:rFonts w:ascii="Arial" w:eastAsia="Times New Roman" w:hAnsi="Arial" w:cs="Arial"/>
          <w:color w:val="050505"/>
          <w:sz w:val="24"/>
          <w:szCs w:val="24"/>
          <w:lang w:val="ru-RU" w:eastAsia="ru-RU"/>
        </w:rPr>
        <w:t xml:space="preserve"> </w:t>
      </w:r>
    </w:p>
    <w:p w:rsidR="00360A69" w:rsidRPr="005F3866" w:rsidRDefault="00360A69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>-  вміє формувати поетапний план впровадження гри в навчальному закладі.</w:t>
      </w:r>
    </w:p>
    <w:p w:rsidR="00C40A8E" w:rsidRPr="005F3866" w:rsidRDefault="00381168" w:rsidP="005F3866">
      <w:pPr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     </w:t>
      </w:r>
      <w:r w:rsidR="00C40A8E" w:rsidRPr="005F386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Документ, що видається за результатами </w:t>
      </w:r>
      <w:r w:rsidR="00E04E2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навчання</w:t>
      </w:r>
      <w:r w:rsidR="00C40A8E" w:rsidRPr="005F386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:</w:t>
      </w:r>
      <w:r w:rsidR="00C40A8E" w:rsidRPr="005F386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сертифікат</w:t>
      </w:r>
    </w:p>
    <w:p w:rsidR="00C40A8E" w:rsidRPr="00360A69" w:rsidRDefault="00C40A8E" w:rsidP="00AC6757">
      <w:pPr>
        <w:pageBreakBefore/>
        <w:spacing w:line="240" w:lineRule="auto"/>
        <w:rPr>
          <w:rFonts w:ascii="Arial" w:hAnsi="Arial" w:cs="Arial"/>
          <w:b/>
          <w:sz w:val="24"/>
          <w:szCs w:val="24"/>
        </w:rPr>
      </w:pPr>
      <w:r w:rsidRPr="00360A69">
        <w:rPr>
          <w:rFonts w:ascii="Arial" w:hAnsi="Arial" w:cs="Arial"/>
          <w:b/>
          <w:sz w:val="24"/>
          <w:szCs w:val="24"/>
        </w:rPr>
        <w:lastRenderedPageBreak/>
        <w:t xml:space="preserve">                                                 ІІ. ЗМІСТ ПРОГРАМИ</w:t>
      </w:r>
    </w:p>
    <w:p w:rsidR="00C40A8E" w:rsidRPr="00360A69" w:rsidRDefault="00C40A8E" w:rsidP="00AC6757">
      <w:pPr>
        <w:spacing w:line="240" w:lineRule="auto"/>
        <w:rPr>
          <w:rFonts w:ascii="Arial" w:hAnsi="Arial" w:cs="Arial"/>
          <w:b/>
          <w:i/>
          <w:sz w:val="24"/>
          <w:szCs w:val="24"/>
        </w:rPr>
      </w:pPr>
      <w:r w:rsidRPr="00360A69">
        <w:rPr>
          <w:rFonts w:ascii="Arial" w:hAnsi="Arial" w:cs="Arial"/>
          <w:b/>
          <w:sz w:val="24"/>
          <w:szCs w:val="24"/>
        </w:rPr>
        <w:t xml:space="preserve">          Модуль1. </w:t>
      </w:r>
      <w:r w:rsidR="00867E65" w:rsidRPr="00360A69">
        <w:rPr>
          <w:rStyle w:val="a9"/>
          <w:rFonts w:ascii="Arial" w:hAnsi="Arial" w:cs="Arial"/>
          <w:color w:val="000000"/>
          <w:sz w:val="24"/>
          <w:szCs w:val="24"/>
        </w:rPr>
        <w:t xml:space="preserve">Використання окремих елементів ігор у неігрових практиках. </w:t>
      </w:r>
    </w:p>
    <w:p w:rsidR="00C40A8E" w:rsidRPr="00360A69" w:rsidRDefault="00FB579C" w:rsidP="00AC6757">
      <w:pPr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</w:t>
      </w:r>
      <w:r w:rsidR="00C40A8E" w:rsidRPr="00360A69">
        <w:rPr>
          <w:rFonts w:ascii="Arial" w:hAnsi="Arial" w:cs="Arial"/>
          <w:i/>
          <w:sz w:val="24"/>
          <w:szCs w:val="24"/>
        </w:rPr>
        <w:t xml:space="preserve">Час </w:t>
      </w:r>
      <w:r w:rsidR="00C40A8E" w:rsidRPr="00360A69">
        <w:rPr>
          <w:rFonts w:ascii="Arial" w:hAnsi="Arial" w:cs="Arial"/>
          <w:bCs/>
          <w:i/>
          <w:iCs/>
          <w:sz w:val="24"/>
          <w:szCs w:val="24"/>
        </w:rPr>
        <w:t>за робочою навчальною програмою</w:t>
      </w:r>
      <w:r w:rsidR="00C40A8E" w:rsidRPr="00360A69">
        <w:rPr>
          <w:rFonts w:ascii="Arial" w:hAnsi="Arial" w:cs="Arial"/>
          <w:i/>
          <w:sz w:val="24"/>
          <w:szCs w:val="24"/>
        </w:rPr>
        <w:t xml:space="preserve"> –  </w:t>
      </w:r>
      <w:r w:rsidR="00AC6757">
        <w:rPr>
          <w:rFonts w:ascii="Arial" w:hAnsi="Arial" w:cs="Arial"/>
          <w:i/>
          <w:sz w:val="24"/>
          <w:szCs w:val="24"/>
        </w:rPr>
        <w:t>8</w:t>
      </w:r>
      <w:r w:rsidR="001466F0">
        <w:rPr>
          <w:rFonts w:ascii="Arial" w:hAnsi="Arial" w:cs="Arial"/>
          <w:i/>
          <w:sz w:val="24"/>
          <w:szCs w:val="24"/>
        </w:rPr>
        <w:t xml:space="preserve"> </w:t>
      </w:r>
      <w:r w:rsidR="00C40A8E" w:rsidRPr="00360A69">
        <w:rPr>
          <w:rFonts w:ascii="Arial" w:hAnsi="Arial" w:cs="Arial"/>
          <w:i/>
          <w:sz w:val="24"/>
          <w:szCs w:val="24"/>
        </w:rPr>
        <w:t xml:space="preserve">годин </w:t>
      </w:r>
    </w:p>
    <w:p w:rsidR="00C40A8E" w:rsidRPr="00360A69" w:rsidRDefault="00C40A8E" w:rsidP="00AC6757">
      <w:pPr>
        <w:spacing w:line="240" w:lineRule="auto"/>
        <w:rPr>
          <w:rFonts w:ascii="Arial" w:hAnsi="Arial" w:cs="Arial"/>
          <w:i/>
          <w:iCs/>
          <w:sz w:val="24"/>
          <w:szCs w:val="24"/>
        </w:rPr>
      </w:pPr>
      <w:r w:rsidRPr="00360A69">
        <w:rPr>
          <w:rFonts w:ascii="Arial" w:hAnsi="Arial" w:cs="Arial"/>
          <w:b/>
          <w:i/>
          <w:iCs/>
          <w:sz w:val="24"/>
          <w:szCs w:val="24"/>
        </w:rPr>
        <w:t xml:space="preserve">          Тема 1.1. </w:t>
      </w:r>
      <w:r w:rsidRPr="00360A69">
        <w:rPr>
          <w:rFonts w:ascii="Arial" w:hAnsi="Arial" w:cs="Arial"/>
          <w:b/>
          <w:bCs/>
          <w:i/>
          <w:iCs/>
          <w:sz w:val="24"/>
          <w:szCs w:val="24"/>
        </w:rPr>
        <w:t xml:space="preserve">Інтеграційно-мотиваційне заняття </w:t>
      </w:r>
      <w:r w:rsidRPr="00360A69">
        <w:rPr>
          <w:rFonts w:ascii="Arial" w:hAnsi="Arial" w:cs="Arial"/>
          <w:bCs/>
          <w:i/>
          <w:iCs/>
          <w:sz w:val="24"/>
          <w:szCs w:val="24"/>
        </w:rPr>
        <w:t>(практичне, 1год)</w:t>
      </w:r>
    </w:p>
    <w:p w:rsidR="00C40A8E" w:rsidRPr="00360A69" w:rsidRDefault="00C40A8E" w:rsidP="00AC6757">
      <w:pPr>
        <w:tabs>
          <w:tab w:val="left" w:pos="284"/>
          <w:tab w:val="left" w:pos="567"/>
        </w:tabs>
        <w:spacing w:line="240" w:lineRule="auto"/>
        <w:ind w:left="360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bCs/>
          <w:iCs/>
          <w:sz w:val="24"/>
          <w:szCs w:val="24"/>
        </w:rPr>
        <w:t xml:space="preserve">                                   План практичного заняття</w:t>
      </w:r>
    </w:p>
    <w:p w:rsidR="00C40A8E" w:rsidRPr="00360A69" w:rsidRDefault="00C40A8E" w:rsidP="00AC6757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>Ознайомлення з програмою модулю</w:t>
      </w:r>
    </w:p>
    <w:p w:rsidR="00C40A8E" w:rsidRPr="00360A69" w:rsidRDefault="00C40A8E" w:rsidP="00AC6757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>Вправи на знайомство учасників групи та налаштування на навчання</w:t>
      </w:r>
    </w:p>
    <w:p w:rsidR="00C40A8E" w:rsidRPr="00360A69" w:rsidRDefault="00C40A8E" w:rsidP="00AC6757">
      <w:pPr>
        <w:suppressAutoHyphens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C40A8E" w:rsidRPr="00052754" w:rsidRDefault="00C40A8E" w:rsidP="00AC6757">
      <w:pPr>
        <w:pStyle w:val="2"/>
        <w:spacing w:before="270" w:beforeAutospacing="0" w:after="270" w:afterAutospacing="0"/>
        <w:rPr>
          <w:rFonts w:ascii="Arial" w:hAnsi="Arial" w:cs="Arial"/>
          <w:b w:val="0"/>
          <w:color w:val="000000"/>
          <w:sz w:val="24"/>
          <w:szCs w:val="24"/>
        </w:rPr>
      </w:pPr>
      <w:r w:rsidRPr="00360A69">
        <w:rPr>
          <w:rFonts w:ascii="Arial" w:hAnsi="Arial" w:cs="Arial"/>
          <w:b w:val="0"/>
          <w:i/>
          <w:iCs/>
          <w:sz w:val="24"/>
          <w:szCs w:val="24"/>
        </w:rPr>
        <w:t xml:space="preserve">          </w:t>
      </w:r>
      <w:r w:rsidRPr="00360A69">
        <w:rPr>
          <w:rFonts w:ascii="Arial" w:hAnsi="Arial" w:cs="Arial"/>
          <w:i/>
          <w:iCs/>
          <w:sz w:val="24"/>
          <w:szCs w:val="24"/>
        </w:rPr>
        <w:t>Тема 1.2.</w:t>
      </w:r>
      <w:r w:rsidR="00FB579C" w:rsidRPr="00FB579C">
        <w:rPr>
          <w:rStyle w:val="a9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B579C" w:rsidRPr="00052754">
        <w:rPr>
          <w:rStyle w:val="a9"/>
          <w:rFonts w:ascii="Arial" w:hAnsi="Arial" w:cs="Arial"/>
          <w:b/>
          <w:color w:val="000000"/>
          <w:sz w:val="24"/>
          <w:szCs w:val="24"/>
        </w:rPr>
        <w:t>Гейміфікація</w:t>
      </w:r>
      <w:proofErr w:type="spellEnd"/>
      <w:r w:rsidR="00FB579C" w:rsidRPr="00052754">
        <w:rPr>
          <w:rStyle w:val="a9"/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FB579C" w:rsidRPr="00052754">
        <w:rPr>
          <w:rStyle w:val="a9"/>
          <w:rFonts w:ascii="Arial" w:hAnsi="Arial" w:cs="Arial"/>
          <w:b/>
          <w:color w:val="000000"/>
          <w:sz w:val="24"/>
          <w:szCs w:val="24"/>
        </w:rPr>
        <w:t>або</w:t>
      </w:r>
      <w:proofErr w:type="spellEnd"/>
      <w:r w:rsidR="00FB579C" w:rsidRPr="00052754">
        <w:rPr>
          <w:rStyle w:val="a9"/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FB579C" w:rsidRPr="00052754">
        <w:rPr>
          <w:rStyle w:val="a9"/>
          <w:rFonts w:ascii="Arial" w:hAnsi="Arial" w:cs="Arial"/>
          <w:b/>
          <w:color w:val="000000"/>
          <w:sz w:val="24"/>
          <w:szCs w:val="24"/>
        </w:rPr>
        <w:t>ігрофікація</w:t>
      </w:r>
      <w:proofErr w:type="spellEnd"/>
      <w:r w:rsidR="00FB579C" w:rsidRPr="00052754">
        <w:rPr>
          <w:rStyle w:val="a9"/>
          <w:rFonts w:ascii="Arial" w:hAnsi="Arial" w:cs="Arial"/>
          <w:b/>
          <w:color w:val="000000"/>
          <w:sz w:val="24"/>
          <w:szCs w:val="24"/>
        </w:rPr>
        <w:t>.</w:t>
      </w:r>
      <w:r w:rsidRPr="00052754">
        <w:rPr>
          <w:rFonts w:ascii="Arial" w:hAnsi="Arial" w:cs="Arial"/>
          <w:i/>
          <w:iCs/>
          <w:sz w:val="24"/>
          <w:szCs w:val="24"/>
        </w:rPr>
        <w:t xml:space="preserve"> </w:t>
      </w:r>
      <w:r w:rsidR="00052754">
        <w:rPr>
          <w:rFonts w:ascii="Arial" w:hAnsi="Arial" w:cs="Arial"/>
          <w:color w:val="000000"/>
          <w:sz w:val="24"/>
          <w:szCs w:val="24"/>
          <w:lang w:val="uk-UA"/>
        </w:rPr>
        <w:t>Ф</w:t>
      </w:r>
      <w:proofErr w:type="spellStart"/>
      <w:r w:rsidR="00867E65" w:rsidRPr="00052754">
        <w:rPr>
          <w:rFonts w:ascii="Arial" w:hAnsi="Arial" w:cs="Arial"/>
          <w:color w:val="000000"/>
          <w:sz w:val="24"/>
          <w:szCs w:val="24"/>
        </w:rPr>
        <w:t>ункції</w:t>
      </w:r>
      <w:proofErr w:type="spellEnd"/>
      <w:r w:rsidR="00867E65" w:rsidRPr="0005275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67E65" w:rsidRPr="00052754">
        <w:rPr>
          <w:rFonts w:ascii="Arial" w:hAnsi="Arial" w:cs="Arial"/>
          <w:color w:val="000000"/>
          <w:sz w:val="24"/>
          <w:szCs w:val="24"/>
        </w:rPr>
        <w:t>гейміфікації</w:t>
      </w:r>
      <w:proofErr w:type="spellEnd"/>
      <w:r w:rsidR="0048251D" w:rsidRPr="00052754">
        <w:rPr>
          <w:rFonts w:ascii="Arial" w:hAnsi="Arial" w:cs="Arial"/>
          <w:color w:val="000000"/>
          <w:sz w:val="24"/>
          <w:szCs w:val="24"/>
          <w:lang w:val="uk-UA"/>
        </w:rPr>
        <w:t xml:space="preserve"> </w:t>
      </w:r>
      <w:r w:rsidRPr="00052754">
        <w:rPr>
          <w:rFonts w:ascii="Arial" w:hAnsi="Arial" w:cs="Arial"/>
          <w:b w:val="0"/>
          <w:sz w:val="24"/>
          <w:szCs w:val="24"/>
        </w:rPr>
        <w:t>(</w:t>
      </w:r>
      <w:proofErr w:type="spellStart"/>
      <w:r w:rsidRPr="00052754">
        <w:rPr>
          <w:rFonts w:ascii="Arial" w:hAnsi="Arial" w:cs="Arial"/>
          <w:b w:val="0"/>
          <w:sz w:val="24"/>
          <w:szCs w:val="24"/>
        </w:rPr>
        <w:t>лекці</w:t>
      </w:r>
      <w:proofErr w:type="spellEnd"/>
      <w:r w:rsidR="00052754">
        <w:rPr>
          <w:rFonts w:ascii="Arial" w:hAnsi="Arial" w:cs="Arial"/>
          <w:b w:val="0"/>
          <w:sz w:val="24"/>
          <w:szCs w:val="24"/>
          <w:lang w:val="uk-UA"/>
        </w:rPr>
        <w:t>я</w:t>
      </w:r>
      <w:r w:rsidRPr="00052754">
        <w:rPr>
          <w:rFonts w:ascii="Arial" w:hAnsi="Arial" w:cs="Arial"/>
          <w:b w:val="0"/>
          <w:sz w:val="24"/>
          <w:szCs w:val="24"/>
        </w:rPr>
        <w:t xml:space="preserve">, </w:t>
      </w:r>
      <w:r w:rsidR="00052754">
        <w:rPr>
          <w:rFonts w:ascii="Arial" w:hAnsi="Arial" w:cs="Arial"/>
          <w:b w:val="0"/>
          <w:sz w:val="24"/>
          <w:szCs w:val="24"/>
          <w:lang w:val="uk-UA"/>
        </w:rPr>
        <w:t>2</w:t>
      </w:r>
      <w:r w:rsidRPr="00052754">
        <w:rPr>
          <w:rFonts w:ascii="Arial" w:hAnsi="Arial" w:cs="Arial"/>
          <w:b w:val="0"/>
          <w:sz w:val="24"/>
          <w:szCs w:val="24"/>
        </w:rPr>
        <w:t>год)</w:t>
      </w:r>
    </w:p>
    <w:p w:rsidR="00C40A8E" w:rsidRPr="00360A69" w:rsidRDefault="00C40A8E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 xml:space="preserve">                                          План лекційного заняття</w:t>
      </w:r>
    </w:p>
    <w:p w:rsidR="00867E65" w:rsidRPr="00360A69" w:rsidRDefault="00C40A8E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 xml:space="preserve">1.2.1. </w:t>
      </w:r>
      <w:r w:rsidR="00867E65" w:rsidRPr="00360A69"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Гейміфікація та </w:t>
      </w:r>
      <w:r w:rsidR="00867E65" w:rsidRPr="00360A69">
        <w:rPr>
          <w:rFonts w:ascii="Arial" w:hAnsi="Arial" w:cs="Arial"/>
          <w:color w:val="000000"/>
          <w:sz w:val="24"/>
          <w:szCs w:val="24"/>
        </w:rPr>
        <w:t>технології переконування</w:t>
      </w:r>
      <w:r w:rsidR="00052754">
        <w:rPr>
          <w:rFonts w:ascii="Arial" w:hAnsi="Arial" w:cs="Arial"/>
          <w:color w:val="000000"/>
          <w:sz w:val="24"/>
          <w:szCs w:val="24"/>
        </w:rPr>
        <w:t>.</w:t>
      </w:r>
      <w:r w:rsidR="00867E65" w:rsidRPr="00360A6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40A8E" w:rsidRPr="00360A69" w:rsidRDefault="00C40A8E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 xml:space="preserve">1.2.2. </w:t>
      </w:r>
      <w:r w:rsidR="00FB579C">
        <w:rPr>
          <w:rFonts w:ascii="Arial" w:hAnsi="Arial" w:cs="Arial"/>
          <w:sz w:val="24"/>
          <w:szCs w:val="24"/>
        </w:rPr>
        <w:t xml:space="preserve"> </w:t>
      </w:r>
      <w:r w:rsidR="00867E6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>Гейміфікація, як метод підвищення ефективності навчання або роботи.</w:t>
      </w:r>
    </w:p>
    <w:p w:rsidR="00C40A8E" w:rsidRPr="00360A69" w:rsidRDefault="00C40A8E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 xml:space="preserve">1.2.3.  </w:t>
      </w:r>
      <w:r w:rsidR="00867E6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>Гейміфікація</w:t>
      </w:r>
      <w:r w:rsid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>,</w:t>
      </w:r>
      <w:r w:rsidR="00867E6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 xml:space="preserve"> як метод долання </w:t>
      </w:r>
      <w:proofErr w:type="spellStart"/>
      <w:r w:rsidR="00867E6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>барєрів</w:t>
      </w:r>
      <w:proofErr w:type="spellEnd"/>
      <w:r w:rsidR="00867E6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 xml:space="preserve"> та спрощення комунікації</w:t>
      </w:r>
      <w:r w:rsid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>.</w:t>
      </w:r>
    </w:p>
    <w:p w:rsidR="00C40A8E" w:rsidRPr="00052754" w:rsidRDefault="00C40A8E" w:rsidP="00AC675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 xml:space="preserve">1.2.4. </w:t>
      </w:r>
      <w:r w:rsidR="006C6455" w:rsidRPr="00360A69">
        <w:rPr>
          <w:rFonts w:ascii="Arial" w:hAnsi="Arial" w:cs="Arial"/>
          <w:sz w:val="24"/>
          <w:szCs w:val="24"/>
        </w:rPr>
        <w:t xml:space="preserve">Функція </w:t>
      </w:r>
      <w:r w:rsidR="00867E6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>спрям</w:t>
      </w:r>
      <w:r w:rsidR="006C645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>ування</w:t>
      </w:r>
      <w:r w:rsidR="00867E6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 xml:space="preserve"> ігров</w:t>
      </w:r>
      <w:r w:rsidR="006C645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>их</w:t>
      </w:r>
      <w:r w:rsidR="00867E6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 xml:space="preserve"> </w:t>
      </w:r>
      <w:proofErr w:type="spellStart"/>
      <w:r w:rsidR="00867E6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>патерн</w:t>
      </w:r>
      <w:r w:rsidR="006C645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>ів</w:t>
      </w:r>
      <w:proofErr w:type="spellEnd"/>
      <w:r w:rsidR="00867E65" w:rsidRPr="00052754">
        <w:rPr>
          <w:rStyle w:val="a9"/>
          <w:rFonts w:ascii="Arial" w:hAnsi="Arial" w:cs="Arial"/>
          <w:b w:val="0"/>
          <w:color w:val="000000"/>
          <w:sz w:val="24"/>
          <w:szCs w:val="24"/>
        </w:rPr>
        <w:t xml:space="preserve"> на розв’язання життєвих ситуацій.</w:t>
      </w:r>
    </w:p>
    <w:p w:rsidR="00C40A8E" w:rsidRPr="00052754" w:rsidRDefault="00C40A8E" w:rsidP="00AC6757">
      <w:pPr>
        <w:pStyle w:val="1"/>
        <w:shd w:val="clear" w:color="auto" w:fill="FFFFFF"/>
        <w:spacing w:before="0" w:after="75" w:line="240" w:lineRule="auto"/>
        <w:rPr>
          <w:rFonts w:ascii="Arial" w:hAnsi="Arial" w:cs="Arial"/>
          <w:color w:val="000000"/>
          <w:sz w:val="24"/>
          <w:szCs w:val="24"/>
        </w:rPr>
      </w:pPr>
      <w:r w:rsidRPr="00360A69">
        <w:rPr>
          <w:rFonts w:ascii="Arial" w:hAnsi="Arial" w:cs="Arial"/>
          <w:b w:val="0"/>
          <w:sz w:val="24"/>
          <w:szCs w:val="24"/>
        </w:rPr>
        <w:t xml:space="preserve">           </w:t>
      </w:r>
      <w:r w:rsidRPr="00360A69">
        <w:rPr>
          <w:rFonts w:ascii="Arial" w:hAnsi="Arial" w:cs="Arial"/>
          <w:color w:val="auto"/>
          <w:sz w:val="24"/>
          <w:szCs w:val="24"/>
        </w:rPr>
        <w:t>Тема 1.3.</w:t>
      </w:r>
      <w:r w:rsidRPr="00360A69">
        <w:rPr>
          <w:rFonts w:ascii="Arial" w:hAnsi="Arial" w:cs="Arial"/>
          <w:b w:val="0"/>
          <w:sz w:val="24"/>
          <w:szCs w:val="24"/>
        </w:rPr>
        <w:t xml:space="preserve"> </w:t>
      </w:r>
      <w:r w:rsidR="006C6455" w:rsidRPr="00360A69">
        <w:rPr>
          <w:rFonts w:ascii="Arial" w:hAnsi="Arial" w:cs="Arial"/>
          <w:color w:val="000000"/>
          <w:sz w:val="24"/>
          <w:szCs w:val="24"/>
        </w:rPr>
        <w:t xml:space="preserve">Прикладні </w:t>
      </w:r>
      <w:r w:rsidR="00C81F55" w:rsidRPr="00360A69">
        <w:rPr>
          <w:rFonts w:ascii="Arial" w:hAnsi="Arial" w:cs="Arial"/>
          <w:color w:val="000000"/>
          <w:sz w:val="24"/>
          <w:szCs w:val="24"/>
        </w:rPr>
        <w:t xml:space="preserve">трансформаційні </w:t>
      </w:r>
      <w:r w:rsidR="006C6455" w:rsidRPr="00360A69">
        <w:rPr>
          <w:rFonts w:ascii="Arial" w:hAnsi="Arial" w:cs="Arial"/>
          <w:color w:val="000000"/>
          <w:sz w:val="24"/>
          <w:szCs w:val="24"/>
        </w:rPr>
        <w:t>ігри в роботі практичн</w:t>
      </w:r>
      <w:r w:rsidR="0048251D" w:rsidRPr="00360A69">
        <w:rPr>
          <w:rFonts w:ascii="Arial" w:hAnsi="Arial" w:cs="Arial"/>
          <w:color w:val="000000"/>
          <w:sz w:val="24"/>
          <w:szCs w:val="24"/>
        </w:rPr>
        <w:t>ого психолога</w:t>
      </w:r>
      <w:r w:rsidR="00052754">
        <w:rPr>
          <w:rFonts w:ascii="Arial" w:hAnsi="Arial" w:cs="Arial"/>
          <w:color w:val="000000"/>
          <w:sz w:val="24"/>
          <w:szCs w:val="24"/>
        </w:rPr>
        <w:t xml:space="preserve"> . </w:t>
      </w:r>
      <w:r w:rsidRPr="00052754">
        <w:rPr>
          <w:rFonts w:ascii="Arial" w:hAnsi="Arial" w:cs="Arial"/>
          <w:b w:val="0"/>
          <w:color w:val="auto"/>
          <w:sz w:val="24"/>
          <w:szCs w:val="24"/>
        </w:rPr>
        <w:t>(лекці</w:t>
      </w:r>
      <w:r w:rsidR="00052754" w:rsidRPr="00052754">
        <w:rPr>
          <w:rFonts w:ascii="Arial" w:hAnsi="Arial" w:cs="Arial"/>
          <w:b w:val="0"/>
          <w:color w:val="auto"/>
          <w:sz w:val="24"/>
          <w:szCs w:val="24"/>
        </w:rPr>
        <w:t>я</w:t>
      </w:r>
      <w:r w:rsidRPr="00052754">
        <w:rPr>
          <w:rFonts w:ascii="Arial" w:hAnsi="Arial" w:cs="Arial"/>
          <w:b w:val="0"/>
          <w:color w:val="auto"/>
          <w:sz w:val="24"/>
          <w:szCs w:val="24"/>
        </w:rPr>
        <w:t xml:space="preserve">, </w:t>
      </w:r>
      <w:r w:rsidR="00AC6757">
        <w:rPr>
          <w:rFonts w:ascii="Arial" w:hAnsi="Arial" w:cs="Arial"/>
          <w:b w:val="0"/>
          <w:color w:val="auto"/>
          <w:sz w:val="24"/>
          <w:szCs w:val="24"/>
        </w:rPr>
        <w:t>3</w:t>
      </w:r>
      <w:r w:rsidRPr="00052754">
        <w:rPr>
          <w:rFonts w:ascii="Arial" w:hAnsi="Arial" w:cs="Arial"/>
          <w:b w:val="0"/>
          <w:color w:val="auto"/>
          <w:sz w:val="24"/>
          <w:szCs w:val="24"/>
        </w:rPr>
        <w:t>год)</w:t>
      </w:r>
    </w:p>
    <w:p w:rsidR="00C40A8E" w:rsidRPr="00360A69" w:rsidRDefault="00C40A8E" w:rsidP="00AC675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>План лекційного заняття</w:t>
      </w:r>
    </w:p>
    <w:p w:rsidR="00C81F55" w:rsidRPr="00360A69" w:rsidRDefault="00C40A8E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 xml:space="preserve">1.3.1. </w:t>
      </w:r>
      <w:r w:rsidR="00C81F55" w:rsidRPr="00360A69">
        <w:rPr>
          <w:rFonts w:ascii="Arial" w:hAnsi="Arial" w:cs="Arial"/>
          <w:sz w:val="24"/>
          <w:szCs w:val="24"/>
        </w:rPr>
        <w:t>Що таке психологічні ігри. Історія. Прикладні психологічні ігри в Україні.</w:t>
      </w:r>
    </w:p>
    <w:p w:rsidR="00C81F55" w:rsidRPr="00360A69" w:rsidRDefault="00C81F55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>1.3.2. Роль трансформаційних ігор в практичній психології.</w:t>
      </w:r>
    </w:p>
    <w:p w:rsidR="00C40A8E" w:rsidRPr="00360A69" w:rsidRDefault="00C81F55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 xml:space="preserve">1.3.3. </w:t>
      </w:r>
      <w:r w:rsidR="00C40A8E" w:rsidRPr="00360A69">
        <w:rPr>
          <w:rFonts w:ascii="Arial" w:hAnsi="Arial" w:cs="Arial"/>
          <w:sz w:val="24"/>
          <w:szCs w:val="24"/>
        </w:rPr>
        <w:t>Соціально -</w:t>
      </w:r>
      <w:r w:rsidR="00FB579C">
        <w:rPr>
          <w:rFonts w:ascii="Arial" w:hAnsi="Arial" w:cs="Arial"/>
          <w:sz w:val="24"/>
          <w:szCs w:val="24"/>
        </w:rPr>
        <w:t xml:space="preserve"> </w:t>
      </w:r>
      <w:r w:rsidR="00C40A8E" w:rsidRPr="00360A69">
        <w:rPr>
          <w:rFonts w:ascii="Arial" w:hAnsi="Arial" w:cs="Arial"/>
          <w:sz w:val="24"/>
          <w:szCs w:val="24"/>
        </w:rPr>
        <w:t xml:space="preserve">психологічні та педагогічні функції гри. </w:t>
      </w:r>
    </w:p>
    <w:p w:rsidR="00C40A8E" w:rsidRPr="00360A69" w:rsidRDefault="00C40A8E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>1.3.</w:t>
      </w:r>
      <w:r w:rsidR="00C81F55" w:rsidRPr="00360A69">
        <w:rPr>
          <w:rFonts w:ascii="Arial" w:hAnsi="Arial" w:cs="Arial"/>
          <w:sz w:val="24"/>
          <w:szCs w:val="24"/>
        </w:rPr>
        <w:t>4</w:t>
      </w:r>
      <w:r w:rsidRPr="00360A69">
        <w:rPr>
          <w:rFonts w:ascii="Arial" w:hAnsi="Arial" w:cs="Arial"/>
          <w:sz w:val="24"/>
          <w:szCs w:val="24"/>
        </w:rPr>
        <w:t xml:space="preserve">. Основні характеристики сучасних </w:t>
      </w:r>
      <w:r w:rsidR="0048251D" w:rsidRPr="00360A69">
        <w:rPr>
          <w:rFonts w:ascii="Arial" w:hAnsi="Arial" w:cs="Arial"/>
          <w:sz w:val="24"/>
          <w:szCs w:val="24"/>
        </w:rPr>
        <w:t xml:space="preserve"> </w:t>
      </w:r>
      <w:r w:rsidRPr="00360A69">
        <w:rPr>
          <w:rFonts w:ascii="Arial" w:hAnsi="Arial" w:cs="Arial"/>
          <w:sz w:val="24"/>
          <w:szCs w:val="24"/>
        </w:rPr>
        <w:t xml:space="preserve">ігор.  </w:t>
      </w:r>
    </w:p>
    <w:p w:rsidR="006C6455" w:rsidRPr="00360A69" w:rsidRDefault="006C6455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iCs/>
          <w:color w:val="333333"/>
          <w:sz w:val="24"/>
          <w:szCs w:val="24"/>
          <w:shd w:val="clear" w:color="auto" w:fill="FFFFFF"/>
        </w:rPr>
        <w:t>1.3.</w:t>
      </w:r>
      <w:r w:rsidR="00C81F55" w:rsidRPr="00360A69">
        <w:rPr>
          <w:rFonts w:ascii="Arial" w:hAnsi="Arial" w:cs="Arial"/>
          <w:iCs/>
          <w:color w:val="333333"/>
          <w:sz w:val="24"/>
          <w:szCs w:val="24"/>
          <w:shd w:val="clear" w:color="auto" w:fill="FFFFFF"/>
        </w:rPr>
        <w:t>5</w:t>
      </w:r>
      <w:r w:rsidRPr="00360A69">
        <w:rPr>
          <w:rFonts w:ascii="Arial" w:hAnsi="Arial" w:cs="Arial"/>
          <w:iCs/>
          <w:color w:val="333333"/>
          <w:sz w:val="24"/>
          <w:szCs w:val="24"/>
          <w:shd w:val="clear" w:color="auto" w:fill="FFFFFF"/>
        </w:rPr>
        <w:t>.</w:t>
      </w:r>
      <w:r w:rsidRPr="00360A69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r w:rsidR="00C81F55" w:rsidRPr="00360A69">
        <w:rPr>
          <w:rFonts w:ascii="Arial" w:hAnsi="Arial" w:cs="Arial"/>
          <w:iCs/>
          <w:color w:val="333333"/>
          <w:sz w:val="24"/>
          <w:szCs w:val="24"/>
          <w:shd w:val="clear" w:color="auto" w:fill="FFFFFF"/>
        </w:rPr>
        <w:t>В</w:t>
      </w:r>
      <w:r w:rsidRPr="00360A69">
        <w:rPr>
          <w:rFonts w:ascii="Arial" w:hAnsi="Arial" w:cs="Arial"/>
          <w:iCs/>
          <w:color w:val="333333"/>
          <w:sz w:val="24"/>
          <w:szCs w:val="24"/>
          <w:shd w:val="clear" w:color="auto" w:fill="FFFFFF"/>
        </w:rPr>
        <w:t>ідмінність прикладних(трансформаційних) ігор від звичайних настільних ігор</w:t>
      </w:r>
    </w:p>
    <w:p w:rsidR="00C40A8E" w:rsidRPr="00360A69" w:rsidRDefault="00C40A8E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b/>
          <w:sz w:val="24"/>
          <w:szCs w:val="24"/>
        </w:rPr>
        <w:t xml:space="preserve">           Тема 1.4.  Особливості застосування ігрових матеріалів з різними цільовими групами. </w:t>
      </w:r>
      <w:r w:rsidRPr="00360A69">
        <w:rPr>
          <w:rFonts w:ascii="Arial" w:hAnsi="Arial" w:cs="Arial"/>
          <w:sz w:val="24"/>
          <w:szCs w:val="24"/>
        </w:rPr>
        <w:t>(лекці</w:t>
      </w:r>
      <w:r w:rsidR="00052754">
        <w:rPr>
          <w:rFonts w:ascii="Arial" w:hAnsi="Arial" w:cs="Arial"/>
          <w:sz w:val="24"/>
          <w:szCs w:val="24"/>
        </w:rPr>
        <w:t>я</w:t>
      </w:r>
      <w:r w:rsidRPr="00360A69">
        <w:rPr>
          <w:rFonts w:ascii="Arial" w:hAnsi="Arial" w:cs="Arial"/>
          <w:sz w:val="24"/>
          <w:szCs w:val="24"/>
        </w:rPr>
        <w:t xml:space="preserve">, </w:t>
      </w:r>
      <w:r w:rsidR="00052754">
        <w:rPr>
          <w:rFonts w:ascii="Arial" w:hAnsi="Arial" w:cs="Arial"/>
          <w:sz w:val="24"/>
          <w:szCs w:val="24"/>
        </w:rPr>
        <w:t>2</w:t>
      </w:r>
      <w:r w:rsidRPr="00360A69">
        <w:rPr>
          <w:rFonts w:ascii="Arial" w:hAnsi="Arial" w:cs="Arial"/>
          <w:sz w:val="24"/>
          <w:szCs w:val="24"/>
        </w:rPr>
        <w:t>год)</w:t>
      </w:r>
    </w:p>
    <w:p w:rsidR="00C40A8E" w:rsidRPr="00360A69" w:rsidRDefault="00C40A8E" w:rsidP="00AC675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>План лекційного заняття</w:t>
      </w:r>
    </w:p>
    <w:p w:rsidR="00C40A8E" w:rsidRPr="00360A69" w:rsidRDefault="00C40A8E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>1.4.1. Особливості застосування ігор з різни</w:t>
      </w:r>
      <w:r w:rsidR="0048251D" w:rsidRPr="00360A69">
        <w:rPr>
          <w:rFonts w:ascii="Arial" w:hAnsi="Arial" w:cs="Arial"/>
          <w:sz w:val="24"/>
          <w:szCs w:val="24"/>
        </w:rPr>
        <w:t>ми</w:t>
      </w:r>
      <w:r w:rsidRPr="00360A69">
        <w:rPr>
          <w:rFonts w:ascii="Arial" w:hAnsi="Arial" w:cs="Arial"/>
          <w:sz w:val="24"/>
          <w:szCs w:val="24"/>
        </w:rPr>
        <w:t xml:space="preserve"> категорі</w:t>
      </w:r>
      <w:r w:rsidR="0048251D" w:rsidRPr="00360A69">
        <w:rPr>
          <w:rFonts w:ascii="Arial" w:hAnsi="Arial" w:cs="Arial"/>
          <w:sz w:val="24"/>
          <w:szCs w:val="24"/>
        </w:rPr>
        <w:t>ями</w:t>
      </w:r>
      <w:r w:rsidRPr="00360A69">
        <w:rPr>
          <w:rFonts w:ascii="Arial" w:hAnsi="Arial" w:cs="Arial"/>
          <w:sz w:val="24"/>
          <w:szCs w:val="24"/>
        </w:rPr>
        <w:t xml:space="preserve"> учасників освітнього процесу.</w:t>
      </w:r>
    </w:p>
    <w:p w:rsidR="00C40A8E" w:rsidRPr="00360A69" w:rsidRDefault="00C40A8E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 xml:space="preserve">1.4.2.Практичні аспекти застосування </w:t>
      </w:r>
      <w:r w:rsidR="006C6455" w:rsidRPr="001466F0">
        <w:rPr>
          <w:rFonts w:ascii="Arial" w:hAnsi="Arial" w:cs="Arial"/>
          <w:iCs/>
          <w:color w:val="333333"/>
          <w:sz w:val="24"/>
          <w:szCs w:val="24"/>
          <w:shd w:val="clear" w:color="auto" w:fill="FFFFFF"/>
        </w:rPr>
        <w:t>прикладних ігор</w:t>
      </w:r>
      <w:r w:rsidRPr="001466F0">
        <w:rPr>
          <w:rFonts w:ascii="Arial" w:hAnsi="Arial" w:cs="Arial"/>
          <w:sz w:val="24"/>
          <w:szCs w:val="24"/>
        </w:rPr>
        <w:t>.</w:t>
      </w:r>
      <w:r w:rsidRPr="00360A69">
        <w:rPr>
          <w:rFonts w:ascii="Arial" w:hAnsi="Arial" w:cs="Arial"/>
          <w:sz w:val="24"/>
          <w:szCs w:val="24"/>
        </w:rPr>
        <w:t xml:space="preserve"> </w:t>
      </w:r>
      <w:r w:rsidR="006C6455" w:rsidRPr="00360A69">
        <w:rPr>
          <w:rFonts w:ascii="Arial" w:hAnsi="Arial" w:cs="Arial"/>
          <w:sz w:val="24"/>
          <w:szCs w:val="24"/>
        </w:rPr>
        <w:t xml:space="preserve">Види ігор. </w:t>
      </w:r>
      <w:r w:rsidRPr="00360A69">
        <w:rPr>
          <w:rFonts w:ascii="Arial" w:hAnsi="Arial" w:cs="Arial"/>
          <w:sz w:val="24"/>
          <w:szCs w:val="24"/>
        </w:rPr>
        <w:t>Каталог та інструкції.</w:t>
      </w:r>
    </w:p>
    <w:p w:rsidR="00C40A8E" w:rsidRPr="00360A69" w:rsidRDefault="00C40A8E" w:rsidP="00AC6757">
      <w:pPr>
        <w:spacing w:line="240" w:lineRule="auto"/>
        <w:rPr>
          <w:rFonts w:ascii="Arial" w:hAnsi="Arial" w:cs="Arial"/>
          <w:sz w:val="24"/>
          <w:szCs w:val="24"/>
        </w:rPr>
      </w:pPr>
      <w:r w:rsidRPr="00360A69">
        <w:rPr>
          <w:rFonts w:ascii="Arial" w:hAnsi="Arial" w:cs="Arial"/>
          <w:sz w:val="24"/>
          <w:szCs w:val="24"/>
        </w:rPr>
        <w:t>1.4.3. Методичні рекомендації щодо використання авторських ігор для корекційної та розвивальної роботи</w:t>
      </w:r>
      <w:r w:rsidR="001466F0">
        <w:rPr>
          <w:rFonts w:ascii="Arial" w:hAnsi="Arial" w:cs="Arial"/>
          <w:sz w:val="24"/>
          <w:szCs w:val="24"/>
        </w:rPr>
        <w:t xml:space="preserve"> у закладах освіти</w:t>
      </w:r>
      <w:r w:rsidRPr="00360A69">
        <w:rPr>
          <w:rFonts w:ascii="Arial" w:hAnsi="Arial" w:cs="Arial"/>
          <w:sz w:val="24"/>
          <w:szCs w:val="24"/>
        </w:rPr>
        <w:t>.</w:t>
      </w:r>
    </w:p>
    <w:p w:rsidR="005F3866" w:rsidRDefault="005F3866" w:rsidP="005F386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40A8E" w:rsidRPr="005F3866" w:rsidRDefault="00C40A8E" w:rsidP="005F386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3866">
        <w:rPr>
          <w:rFonts w:ascii="Arial" w:hAnsi="Arial" w:cs="Arial"/>
          <w:b/>
          <w:sz w:val="24"/>
          <w:szCs w:val="24"/>
        </w:rPr>
        <w:t xml:space="preserve">Модуль 2. </w:t>
      </w:r>
      <w:r w:rsidR="00052754" w:rsidRPr="005F3866">
        <w:rPr>
          <w:rFonts w:ascii="Arial" w:hAnsi="Arial" w:cs="Arial"/>
          <w:b/>
          <w:sz w:val="24"/>
          <w:szCs w:val="24"/>
        </w:rPr>
        <w:t>К</w:t>
      </w:r>
      <w:r w:rsidR="00036FB0" w:rsidRPr="005F3866">
        <w:rPr>
          <w:rFonts w:ascii="Arial" w:hAnsi="Arial" w:cs="Arial"/>
          <w:b/>
          <w:sz w:val="24"/>
          <w:szCs w:val="24"/>
        </w:rPr>
        <w:t>омпонент</w:t>
      </w:r>
      <w:r w:rsidR="00052754" w:rsidRPr="005F3866">
        <w:rPr>
          <w:rFonts w:ascii="Arial" w:hAnsi="Arial" w:cs="Arial"/>
          <w:b/>
          <w:sz w:val="24"/>
          <w:szCs w:val="24"/>
        </w:rPr>
        <w:t>и та особливості</w:t>
      </w:r>
      <w:r w:rsidR="00036FB0" w:rsidRPr="005F3866">
        <w:rPr>
          <w:rFonts w:ascii="Arial" w:hAnsi="Arial" w:cs="Arial"/>
          <w:b/>
          <w:sz w:val="24"/>
          <w:szCs w:val="24"/>
        </w:rPr>
        <w:t xml:space="preserve"> роботи з прикладною (трансформаційною) грою</w:t>
      </w:r>
      <w:r w:rsidR="00052754" w:rsidRPr="005F3866">
        <w:rPr>
          <w:rFonts w:ascii="Arial" w:hAnsi="Arial" w:cs="Arial"/>
          <w:b/>
          <w:sz w:val="24"/>
          <w:szCs w:val="24"/>
        </w:rPr>
        <w:t>.</w:t>
      </w:r>
    </w:p>
    <w:p w:rsidR="00052754" w:rsidRPr="005F3866" w:rsidRDefault="005F3866" w:rsidP="005F3866">
      <w:pPr>
        <w:spacing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</w:t>
      </w:r>
      <w:r w:rsidR="00C40A8E" w:rsidRPr="005F3866">
        <w:rPr>
          <w:rFonts w:ascii="Arial" w:hAnsi="Arial" w:cs="Arial"/>
          <w:i/>
          <w:sz w:val="24"/>
          <w:szCs w:val="24"/>
        </w:rPr>
        <w:t xml:space="preserve">Час за робочою навчальною програмою –  </w:t>
      </w:r>
      <w:r w:rsidR="00A7311B" w:rsidRPr="005F3866">
        <w:rPr>
          <w:rFonts w:ascii="Arial" w:hAnsi="Arial" w:cs="Arial"/>
          <w:i/>
          <w:sz w:val="24"/>
          <w:szCs w:val="24"/>
        </w:rPr>
        <w:t xml:space="preserve">16 </w:t>
      </w:r>
      <w:r w:rsidR="00C40A8E" w:rsidRPr="005F3866">
        <w:rPr>
          <w:rFonts w:ascii="Arial" w:hAnsi="Arial" w:cs="Arial"/>
          <w:i/>
          <w:sz w:val="24"/>
          <w:szCs w:val="24"/>
        </w:rPr>
        <w:t>годин</w:t>
      </w:r>
    </w:p>
    <w:p w:rsidR="00C40A8E" w:rsidRPr="005F3866" w:rsidRDefault="00052754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lastRenderedPageBreak/>
        <w:t xml:space="preserve">     </w:t>
      </w:r>
      <w:r w:rsidR="00C40A8E" w:rsidRPr="005F3866">
        <w:rPr>
          <w:rFonts w:ascii="Arial" w:hAnsi="Arial" w:cs="Arial"/>
          <w:sz w:val="24"/>
          <w:szCs w:val="24"/>
        </w:rPr>
        <w:t xml:space="preserve">   </w:t>
      </w:r>
      <w:r w:rsidR="00036FB0" w:rsidRPr="005F3866">
        <w:rPr>
          <w:rFonts w:ascii="Arial" w:hAnsi="Arial" w:cs="Arial"/>
          <w:b/>
          <w:sz w:val="24"/>
          <w:szCs w:val="24"/>
        </w:rPr>
        <w:t xml:space="preserve">Тема </w:t>
      </w:r>
      <w:r w:rsidR="00C40A8E" w:rsidRPr="005F3866">
        <w:rPr>
          <w:rFonts w:ascii="Arial" w:hAnsi="Arial" w:cs="Arial"/>
          <w:b/>
          <w:sz w:val="24"/>
          <w:szCs w:val="24"/>
        </w:rPr>
        <w:t xml:space="preserve"> 2.1.</w:t>
      </w:r>
      <w:r w:rsidR="00036FB0" w:rsidRPr="005F3866">
        <w:rPr>
          <w:rFonts w:ascii="Arial" w:hAnsi="Arial" w:cs="Arial"/>
          <w:b/>
          <w:sz w:val="24"/>
          <w:szCs w:val="24"/>
        </w:rPr>
        <w:t xml:space="preserve"> Відпрацьовування навичок роботи з трансформаційними </w:t>
      </w:r>
      <w:r w:rsidRPr="005F3866">
        <w:rPr>
          <w:rFonts w:ascii="Arial" w:hAnsi="Arial" w:cs="Arial"/>
          <w:b/>
          <w:sz w:val="24"/>
          <w:szCs w:val="24"/>
        </w:rPr>
        <w:t xml:space="preserve">іграми для роботи </w:t>
      </w:r>
      <w:r w:rsidR="00036FB0" w:rsidRPr="005F3866">
        <w:rPr>
          <w:rFonts w:ascii="Arial" w:hAnsi="Arial" w:cs="Arial"/>
          <w:b/>
          <w:sz w:val="24"/>
          <w:szCs w:val="24"/>
        </w:rPr>
        <w:t>з педагогами та батьками</w:t>
      </w:r>
      <w:r w:rsidR="001466F0" w:rsidRPr="005F3866">
        <w:rPr>
          <w:rFonts w:ascii="Arial" w:hAnsi="Arial" w:cs="Arial"/>
          <w:b/>
          <w:sz w:val="24"/>
          <w:szCs w:val="24"/>
        </w:rPr>
        <w:t>.</w:t>
      </w:r>
      <w:r w:rsidR="00036FB0" w:rsidRPr="005F3866">
        <w:rPr>
          <w:rFonts w:ascii="Arial" w:hAnsi="Arial" w:cs="Arial"/>
          <w:sz w:val="24"/>
          <w:szCs w:val="24"/>
        </w:rPr>
        <w:t xml:space="preserve"> </w:t>
      </w:r>
      <w:r w:rsidRPr="005F3866">
        <w:rPr>
          <w:rFonts w:ascii="Arial" w:hAnsi="Arial" w:cs="Arial"/>
          <w:sz w:val="24"/>
          <w:szCs w:val="24"/>
        </w:rPr>
        <w:t>(</w:t>
      </w:r>
      <w:r w:rsidR="00C40A8E" w:rsidRPr="005F3866">
        <w:rPr>
          <w:rFonts w:ascii="Arial" w:hAnsi="Arial" w:cs="Arial"/>
          <w:sz w:val="24"/>
          <w:szCs w:val="24"/>
        </w:rPr>
        <w:t xml:space="preserve">практичне, </w:t>
      </w:r>
      <w:r w:rsidR="00AC6757" w:rsidRPr="005F3866">
        <w:rPr>
          <w:rFonts w:ascii="Arial" w:hAnsi="Arial" w:cs="Arial"/>
          <w:sz w:val="24"/>
          <w:szCs w:val="24"/>
        </w:rPr>
        <w:t>6</w:t>
      </w:r>
      <w:r w:rsidR="00C40A8E" w:rsidRPr="005F3866">
        <w:rPr>
          <w:rFonts w:ascii="Arial" w:hAnsi="Arial" w:cs="Arial"/>
          <w:sz w:val="24"/>
          <w:szCs w:val="24"/>
        </w:rPr>
        <w:t>год)</w:t>
      </w:r>
    </w:p>
    <w:p w:rsidR="00C40A8E" w:rsidRPr="005F3866" w:rsidRDefault="00C40A8E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                                  План практичного заняття</w:t>
      </w:r>
    </w:p>
    <w:p w:rsidR="00C40A8E" w:rsidRPr="005F3866" w:rsidRDefault="00C40A8E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2.1.1. </w:t>
      </w:r>
      <w:r w:rsidR="00052754" w:rsidRPr="005F3866">
        <w:rPr>
          <w:rFonts w:ascii="Arial" w:hAnsi="Arial" w:cs="Arial"/>
          <w:sz w:val="24"/>
          <w:szCs w:val="24"/>
        </w:rPr>
        <w:t>Варіанти використання методів та прийомів роботи на прикладі класичних психологічних ігор.</w:t>
      </w:r>
    </w:p>
    <w:p w:rsidR="001466F0" w:rsidRPr="005F3866" w:rsidRDefault="00C40A8E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2.1.2. </w:t>
      </w:r>
      <w:r w:rsidR="001466F0" w:rsidRPr="005F3866">
        <w:rPr>
          <w:rFonts w:ascii="Arial" w:hAnsi="Arial" w:cs="Arial"/>
          <w:sz w:val="24"/>
          <w:szCs w:val="24"/>
        </w:rPr>
        <w:t>Варіанти використання методів та прийомів роботи на прикладі авторських трансформаційних ігор.</w:t>
      </w:r>
    </w:p>
    <w:p w:rsidR="00052754" w:rsidRPr="005F3866" w:rsidRDefault="001466F0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2.1.3. </w:t>
      </w:r>
      <w:r w:rsidR="00C40A8E" w:rsidRPr="005F3866">
        <w:rPr>
          <w:rFonts w:ascii="Arial" w:hAnsi="Arial" w:cs="Arial"/>
          <w:sz w:val="24"/>
          <w:szCs w:val="24"/>
        </w:rPr>
        <w:t>Рефлексія.</w:t>
      </w:r>
    </w:p>
    <w:p w:rsidR="00C40A8E" w:rsidRPr="005F3866" w:rsidRDefault="00C40A8E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</w:t>
      </w:r>
      <w:r w:rsidRPr="005F3866">
        <w:rPr>
          <w:rFonts w:ascii="Arial" w:hAnsi="Arial" w:cs="Arial"/>
          <w:b/>
          <w:sz w:val="24"/>
          <w:szCs w:val="24"/>
        </w:rPr>
        <w:t>Тема 2.2.</w:t>
      </w:r>
      <w:r w:rsidR="00036FB0" w:rsidRPr="005F3866">
        <w:rPr>
          <w:rFonts w:ascii="Arial" w:hAnsi="Arial" w:cs="Arial"/>
          <w:b/>
          <w:sz w:val="24"/>
          <w:szCs w:val="24"/>
        </w:rPr>
        <w:t xml:space="preserve"> Відпрацьовування навичок роботи з </w:t>
      </w:r>
      <w:r w:rsidR="001466F0" w:rsidRPr="005F3866">
        <w:rPr>
          <w:rFonts w:ascii="Arial" w:hAnsi="Arial" w:cs="Arial"/>
          <w:b/>
          <w:sz w:val="24"/>
          <w:szCs w:val="24"/>
        </w:rPr>
        <w:t>трансформаційними іграми для роботи</w:t>
      </w:r>
      <w:r w:rsidR="00036FB0" w:rsidRPr="005F3866">
        <w:rPr>
          <w:rFonts w:ascii="Arial" w:hAnsi="Arial" w:cs="Arial"/>
          <w:b/>
          <w:sz w:val="24"/>
          <w:szCs w:val="24"/>
        </w:rPr>
        <w:t xml:space="preserve"> з учнями та вихованцями.</w:t>
      </w:r>
      <w:r w:rsidR="001466F0" w:rsidRPr="005F3866">
        <w:rPr>
          <w:rFonts w:ascii="Arial" w:hAnsi="Arial" w:cs="Arial"/>
          <w:sz w:val="24"/>
          <w:szCs w:val="24"/>
        </w:rPr>
        <w:t xml:space="preserve"> </w:t>
      </w:r>
      <w:r w:rsidRPr="005F3866">
        <w:rPr>
          <w:rFonts w:ascii="Arial" w:hAnsi="Arial" w:cs="Arial"/>
          <w:sz w:val="24"/>
          <w:szCs w:val="24"/>
        </w:rPr>
        <w:t xml:space="preserve">(практичне, </w:t>
      </w:r>
      <w:r w:rsidR="000062C2" w:rsidRPr="005F3866">
        <w:rPr>
          <w:rFonts w:ascii="Arial" w:hAnsi="Arial" w:cs="Arial"/>
          <w:sz w:val="24"/>
          <w:szCs w:val="24"/>
        </w:rPr>
        <w:t>3</w:t>
      </w:r>
      <w:r w:rsidRPr="005F3866">
        <w:rPr>
          <w:rFonts w:ascii="Arial" w:hAnsi="Arial" w:cs="Arial"/>
          <w:sz w:val="24"/>
          <w:szCs w:val="24"/>
        </w:rPr>
        <w:t>год)</w:t>
      </w:r>
    </w:p>
    <w:p w:rsidR="00C40A8E" w:rsidRPr="005F3866" w:rsidRDefault="00C40A8E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                                              План практичного заняття</w:t>
      </w:r>
    </w:p>
    <w:p w:rsidR="00C40A8E" w:rsidRPr="005F3866" w:rsidRDefault="00C40A8E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  2.</w:t>
      </w:r>
      <w:r w:rsidR="001466F0" w:rsidRPr="005F3866">
        <w:rPr>
          <w:rFonts w:ascii="Arial" w:hAnsi="Arial" w:cs="Arial"/>
          <w:sz w:val="24"/>
          <w:szCs w:val="24"/>
        </w:rPr>
        <w:t>2</w:t>
      </w:r>
      <w:r w:rsidRPr="005F3866">
        <w:rPr>
          <w:rFonts w:ascii="Arial" w:hAnsi="Arial" w:cs="Arial"/>
          <w:sz w:val="24"/>
          <w:szCs w:val="24"/>
        </w:rPr>
        <w:t xml:space="preserve">.1 </w:t>
      </w:r>
      <w:r w:rsidR="001466F0" w:rsidRPr="005F3866">
        <w:rPr>
          <w:rFonts w:ascii="Arial" w:hAnsi="Arial" w:cs="Arial"/>
          <w:sz w:val="24"/>
          <w:szCs w:val="24"/>
        </w:rPr>
        <w:t>Варіанти використання методів та прийомів роботи на прикладі дитячих психологічних ігор.</w:t>
      </w:r>
    </w:p>
    <w:p w:rsidR="00052754" w:rsidRPr="005F3866" w:rsidRDefault="00C40A8E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  2.</w:t>
      </w:r>
      <w:r w:rsidR="001466F0" w:rsidRPr="005F3866">
        <w:rPr>
          <w:rFonts w:ascii="Arial" w:hAnsi="Arial" w:cs="Arial"/>
          <w:sz w:val="24"/>
          <w:szCs w:val="24"/>
        </w:rPr>
        <w:t>2</w:t>
      </w:r>
      <w:r w:rsidRPr="005F3866">
        <w:rPr>
          <w:rFonts w:ascii="Arial" w:hAnsi="Arial" w:cs="Arial"/>
          <w:sz w:val="24"/>
          <w:szCs w:val="24"/>
        </w:rPr>
        <w:t>.2. Рефлексія.</w:t>
      </w:r>
    </w:p>
    <w:p w:rsidR="008B5B1A" w:rsidRPr="005F3866" w:rsidRDefault="008B5B1A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b/>
          <w:sz w:val="24"/>
          <w:szCs w:val="24"/>
        </w:rPr>
        <w:t xml:space="preserve">      Тема 2. </w:t>
      </w:r>
      <w:r w:rsidR="001466F0" w:rsidRPr="005F3866">
        <w:rPr>
          <w:rFonts w:ascii="Arial" w:hAnsi="Arial" w:cs="Arial"/>
          <w:b/>
          <w:sz w:val="24"/>
          <w:szCs w:val="24"/>
        </w:rPr>
        <w:t>3</w:t>
      </w:r>
      <w:r w:rsidRPr="005F3866">
        <w:rPr>
          <w:rFonts w:ascii="Arial" w:hAnsi="Arial" w:cs="Arial"/>
          <w:b/>
          <w:sz w:val="24"/>
          <w:szCs w:val="24"/>
        </w:rPr>
        <w:t xml:space="preserve">. </w:t>
      </w:r>
      <w:r w:rsidR="00052754" w:rsidRPr="005F3866">
        <w:rPr>
          <w:rFonts w:ascii="Arial" w:hAnsi="Arial" w:cs="Arial"/>
          <w:b/>
          <w:sz w:val="24"/>
          <w:szCs w:val="24"/>
        </w:rPr>
        <w:t>Етапи створення</w:t>
      </w:r>
      <w:r w:rsidRPr="005F3866">
        <w:rPr>
          <w:rFonts w:ascii="Arial" w:hAnsi="Arial" w:cs="Arial"/>
          <w:b/>
          <w:sz w:val="24"/>
          <w:szCs w:val="24"/>
        </w:rPr>
        <w:t xml:space="preserve"> </w:t>
      </w:r>
      <w:r w:rsidR="00323725" w:rsidRPr="005F3866">
        <w:rPr>
          <w:rFonts w:ascii="Arial" w:hAnsi="Arial" w:cs="Arial"/>
          <w:b/>
          <w:sz w:val="24"/>
          <w:szCs w:val="24"/>
        </w:rPr>
        <w:t>трансформаційн</w:t>
      </w:r>
      <w:r w:rsidR="00052754" w:rsidRPr="005F3866">
        <w:rPr>
          <w:rFonts w:ascii="Arial" w:hAnsi="Arial" w:cs="Arial"/>
          <w:b/>
          <w:sz w:val="24"/>
          <w:szCs w:val="24"/>
        </w:rPr>
        <w:t>ої</w:t>
      </w:r>
      <w:r w:rsidR="00323725" w:rsidRPr="005F3866">
        <w:rPr>
          <w:rFonts w:ascii="Arial" w:hAnsi="Arial" w:cs="Arial"/>
          <w:b/>
          <w:sz w:val="24"/>
          <w:szCs w:val="24"/>
        </w:rPr>
        <w:t xml:space="preserve"> </w:t>
      </w:r>
      <w:r w:rsidR="00052754" w:rsidRPr="005F3866">
        <w:rPr>
          <w:rFonts w:ascii="Arial" w:hAnsi="Arial" w:cs="Arial"/>
          <w:b/>
          <w:sz w:val="24"/>
          <w:szCs w:val="24"/>
        </w:rPr>
        <w:t>гри.</w:t>
      </w:r>
      <w:r w:rsidRPr="005F3866">
        <w:rPr>
          <w:rFonts w:ascii="Arial" w:hAnsi="Arial" w:cs="Arial"/>
          <w:sz w:val="24"/>
          <w:szCs w:val="24"/>
        </w:rPr>
        <w:t xml:space="preserve"> </w:t>
      </w:r>
      <w:r w:rsidR="00323725" w:rsidRPr="005F3866">
        <w:rPr>
          <w:rFonts w:ascii="Arial" w:hAnsi="Arial" w:cs="Arial"/>
          <w:sz w:val="24"/>
          <w:szCs w:val="24"/>
        </w:rPr>
        <w:t>(лекція</w:t>
      </w:r>
      <w:r w:rsidR="00052754" w:rsidRPr="005F3866">
        <w:rPr>
          <w:rFonts w:ascii="Arial" w:hAnsi="Arial" w:cs="Arial"/>
          <w:sz w:val="24"/>
          <w:szCs w:val="24"/>
        </w:rPr>
        <w:t>, 2год.</w:t>
      </w:r>
      <w:r w:rsidR="00323725" w:rsidRPr="005F3866">
        <w:rPr>
          <w:rFonts w:ascii="Arial" w:hAnsi="Arial" w:cs="Arial"/>
          <w:sz w:val="24"/>
          <w:szCs w:val="24"/>
        </w:rPr>
        <w:t>)</w:t>
      </w:r>
    </w:p>
    <w:p w:rsidR="00323725" w:rsidRPr="005F3866" w:rsidRDefault="00323725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                                              План лекційного заняття</w:t>
      </w:r>
    </w:p>
    <w:p w:rsidR="008B5B1A" w:rsidRPr="005F3866" w:rsidRDefault="008B5B1A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</w:t>
      </w:r>
      <w:r w:rsidR="001466F0" w:rsidRPr="005F3866">
        <w:rPr>
          <w:rFonts w:ascii="Arial" w:hAnsi="Arial" w:cs="Arial"/>
          <w:sz w:val="24"/>
          <w:szCs w:val="24"/>
        </w:rPr>
        <w:t xml:space="preserve">  </w:t>
      </w:r>
      <w:r w:rsidRPr="005F3866">
        <w:rPr>
          <w:rFonts w:ascii="Arial" w:hAnsi="Arial" w:cs="Arial"/>
          <w:sz w:val="24"/>
          <w:szCs w:val="24"/>
        </w:rPr>
        <w:t xml:space="preserve">  2.</w:t>
      </w:r>
      <w:r w:rsidR="001466F0" w:rsidRPr="005F3866">
        <w:rPr>
          <w:rFonts w:ascii="Arial" w:hAnsi="Arial" w:cs="Arial"/>
          <w:sz w:val="24"/>
          <w:szCs w:val="24"/>
        </w:rPr>
        <w:t>3</w:t>
      </w:r>
      <w:r w:rsidRPr="005F3866">
        <w:rPr>
          <w:rFonts w:ascii="Arial" w:hAnsi="Arial" w:cs="Arial"/>
          <w:sz w:val="24"/>
          <w:szCs w:val="24"/>
        </w:rPr>
        <w:t>.1. Формулювання проблеми і мети, визначення аудиторії та її мотивації.</w:t>
      </w:r>
    </w:p>
    <w:p w:rsidR="008B5B1A" w:rsidRPr="005F3866" w:rsidRDefault="008B5B1A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</w:t>
      </w:r>
      <w:r w:rsidR="001466F0" w:rsidRPr="005F3866">
        <w:rPr>
          <w:rFonts w:ascii="Arial" w:hAnsi="Arial" w:cs="Arial"/>
          <w:sz w:val="24"/>
          <w:szCs w:val="24"/>
        </w:rPr>
        <w:t xml:space="preserve">  </w:t>
      </w:r>
      <w:r w:rsidRPr="005F3866">
        <w:rPr>
          <w:rFonts w:ascii="Arial" w:hAnsi="Arial" w:cs="Arial"/>
          <w:sz w:val="24"/>
          <w:szCs w:val="24"/>
        </w:rPr>
        <w:t xml:space="preserve">   2.</w:t>
      </w:r>
      <w:r w:rsidR="001466F0" w:rsidRPr="005F3866">
        <w:rPr>
          <w:rFonts w:ascii="Arial" w:hAnsi="Arial" w:cs="Arial"/>
          <w:sz w:val="24"/>
          <w:szCs w:val="24"/>
        </w:rPr>
        <w:t>3</w:t>
      </w:r>
      <w:r w:rsidRPr="005F3866">
        <w:rPr>
          <w:rFonts w:ascii="Arial" w:hAnsi="Arial" w:cs="Arial"/>
          <w:sz w:val="24"/>
          <w:szCs w:val="24"/>
        </w:rPr>
        <w:t>.2. Визначе</w:t>
      </w:r>
      <w:r w:rsidR="001466F0" w:rsidRPr="005F3866">
        <w:rPr>
          <w:rFonts w:ascii="Arial" w:hAnsi="Arial" w:cs="Arial"/>
          <w:sz w:val="24"/>
          <w:szCs w:val="24"/>
        </w:rPr>
        <w:t>ння цільової поведінки гравців</w:t>
      </w:r>
      <w:r w:rsidRPr="005F3866">
        <w:rPr>
          <w:rFonts w:ascii="Arial" w:hAnsi="Arial" w:cs="Arial"/>
          <w:sz w:val="24"/>
          <w:szCs w:val="24"/>
        </w:rPr>
        <w:t xml:space="preserve"> і вибір відповідного формату гри.</w:t>
      </w:r>
    </w:p>
    <w:p w:rsidR="008B5B1A" w:rsidRPr="005F3866" w:rsidRDefault="008B5B1A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2.</w:t>
      </w:r>
      <w:r w:rsidR="001466F0" w:rsidRPr="005F3866">
        <w:rPr>
          <w:rFonts w:ascii="Arial" w:hAnsi="Arial" w:cs="Arial"/>
          <w:sz w:val="24"/>
          <w:szCs w:val="24"/>
        </w:rPr>
        <w:t>3</w:t>
      </w:r>
      <w:r w:rsidRPr="005F3866">
        <w:rPr>
          <w:rFonts w:ascii="Arial" w:hAnsi="Arial" w:cs="Arial"/>
          <w:sz w:val="24"/>
          <w:szCs w:val="24"/>
        </w:rPr>
        <w:t>.3. Р</w:t>
      </w:r>
      <w:r w:rsidR="001466F0" w:rsidRPr="005F3866">
        <w:rPr>
          <w:rFonts w:ascii="Arial" w:hAnsi="Arial" w:cs="Arial"/>
          <w:sz w:val="24"/>
          <w:szCs w:val="24"/>
        </w:rPr>
        <w:t>озробка шляху гравців</w:t>
      </w:r>
      <w:r w:rsidRPr="005F3866">
        <w:rPr>
          <w:rFonts w:ascii="Arial" w:hAnsi="Arial" w:cs="Arial"/>
          <w:sz w:val="24"/>
          <w:szCs w:val="24"/>
        </w:rPr>
        <w:t>.</w:t>
      </w:r>
    </w:p>
    <w:p w:rsidR="008B5B1A" w:rsidRPr="005F3866" w:rsidRDefault="008B5B1A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2.</w:t>
      </w:r>
      <w:r w:rsidR="001466F0" w:rsidRPr="005F3866">
        <w:rPr>
          <w:rFonts w:ascii="Arial" w:hAnsi="Arial" w:cs="Arial"/>
          <w:sz w:val="24"/>
          <w:szCs w:val="24"/>
        </w:rPr>
        <w:t>3</w:t>
      </w:r>
      <w:r w:rsidRPr="005F3866">
        <w:rPr>
          <w:rFonts w:ascii="Arial" w:hAnsi="Arial" w:cs="Arial"/>
          <w:sz w:val="24"/>
          <w:szCs w:val="24"/>
        </w:rPr>
        <w:t xml:space="preserve">.4. </w:t>
      </w:r>
      <w:r w:rsidR="001466F0" w:rsidRPr="005F3866">
        <w:rPr>
          <w:rFonts w:ascii="Arial" w:hAnsi="Arial" w:cs="Arial"/>
          <w:sz w:val="24"/>
          <w:szCs w:val="24"/>
        </w:rPr>
        <w:t>Залучення додаткових експертів</w:t>
      </w:r>
      <w:r w:rsidRPr="005F3866">
        <w:rPr>
          <w:rFonts w:ascii="Arial" w:hAnsi="Arial" w:cs="Arial"/>
          <w:sz w:val="24"/>
          <w:szCs w:val="24"/>
        </w:rPr>
        <w:t xml:space="preserve"> з </w:t>
      </w:r>
      <w:proofErr w:type="spellStart"/>
      <w:r w:rsidRPr="005F3866">
        <w:rPr>
          <w:rFonts w:ascii="Arial" w:hAnsi="Arial" w:cs="Arial"/>
          <w:sz w:val="24"/>
          <w:szCs w:val="24"/>
        </w:rPr>
        <w:t>ігрофікації</w:t>
      </w:r>
      <w:proofErr w:type="spellEnd"/>
      <w:r w:rsidRPr="005F3866">
        <w:rPr>
          <w:rFonts w:ascii="Arial" w:hAnsi="Arial" w:cs="Arial"/>
          <w:sz w:val="24"/>
          <w:szCs w:val="24"/>
        </w:rPr>
        <w:t>, дизайну, ІТ.</w:t>
      </w:r>
    </w:p>
    <w:p w:rsidR="00052754" w:rsidRPr="005F3866" w:rsidRDefault="008B5B1A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2.</w:t>
      </w:r>
      <w:r w:rsidR="001466F0" w:rsidRPr="005F3866">
        <w:rPr>
          <w:rFonts w:ascii="Arial" w:hAnsi="Arial" w:cs="Arial"/>
          <w:sz w:val="24"/>
          <w:szCs w:val="24"/>
        </w:rPr>
        <w:t>3</w:t>
      </w:r>
      <w:r w:rsidRPr="005F3866">
        <w:rPr>
          <w:rFonts w:ascii="Arial" w:hAnsi="Arial" w:cs="Arial"/>
          <w:sz w:val="24"/>
          <w:szCs w:val="24"/>
        </w:rPr>
        <w:t>.5. Створення прототипу або макету гри та її тестування.</w:t>
      </w:r>
    </w:p>
    <w:p w:rsidR="00323725" w:rsidRPr="005F3866" w:rsidRDefault="00C40A8E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</w:t>
      </w:r>
      <w:r w:rsidR="00323725" w:rsidRPr="005F3866">
        <w:rPr>
          <w:rFonts w:ascii="Arial" w:hAnsi="Arial" w:cs="Arial"/>
          <w:b/>
          <w:sz w:val="24"/>
          <w:szCs w:val="24"/>
        </w:rPr>
        <w:t xml:space="preserve">Тема 2. </w:t>
      </w:r>
      <w:r w:rsidR="001466F0" w:rsidRPr="005F3866">
        <w:rPr>
          <w:rFonts w:ascii="Arial" w:hAnsi="Arial" w:cs="Arial"/>
          <w:b/>
          <w:sz w:val="24"/>
          <w:szCs w:val="24"/>
        </w:rPr>
        <w:t>4</w:t>
      </w:r>
      <w:r w:rsidR="00323725" w:rsidRPr="005F3866">
        <w:rPr>
          <w:rFonts w:ascii="Arial" w:hAnsi="Arial" w:cs="Arial"/>
          <w:b/>
          <w:sz w:val="24"/>
          <w:szCs w:val="24"/>
        </w:rPr>
        <w:t xml:space="preserve">. </w:t>
      </w:r>
      <w:r w:rsidRPr="005F3866">
        <w:rPr>
          <w:rFonts w:ascii="Arial" w:hAnsi="Arial" w:cs="Arial"/>
          <w:b/>
          <w:sz w:val="24"/>
          <w:szCs w:val="24"/>
        </w:rPr>
        <w:t xml:space="preserve"> </w:t>
      </w:r>
      <w:r w:rsidR="00323725" w:rsidRPr="005F3866">
        <w:rPr>
          <w:rFonts w:ascii="Arial" w:hAnsi="Arial" w:cs="Arial"/>
          <w:b/>
          <w:sz w:val="24"/>
          <w:szCs w:val="24"/>
        </w:rPr>
        <w:t>Створення колективної гри та її тестування</w:t>
      </w:r>
      <w:r w:rsidR="00052754" w:rsidRPr="005F3866">
        <w:rPr>
          <w:rFonts w:ascii="Arial" w:hAnsi="Arial" w:cs="Arial"/>
          <w:b/>
          <w:sz w:val="24"/>
          <w:szCs w:val="24"/>
        </w:rPr>
        <w:t>.</w:t>
      </w:r>
      <w:r w:rsidR="00052754" w:rsidRPr="005F3866">
        <w:rPr>
          <w:rFonts w:ascii="Arial" w:hAnsi="Arial" w:cs="Arial"/>
          <w:sz w:val="24"/>
          <w:szCs w:val="24"/>
        </w:rPr>
        <w:t xml:space="preserve"> (практичне, </w:t>
      </w:r>
      <w:r w:rsidR="00724378" w:rsidRPr="005F3866">
        <w:rPr>
          <w:rFonts w:ascii="Arial" w:hAnsi="Arial" w:cs="Arial"/>
          <w:sz w:val="24"/>
          <w:szCs w:val="24"/>
        </w:rPr>
        <w:t>5</w:t>
      </w:r>
      <w:r w:rsidR="00052754" w:rsidRPr="005F3866">
        <w:rPr>
          <w:rFonts w:ascii="Arial" w:hAnsi="Arial" w:cs="Arial"/>
          <w:sz w:val="24"/>
          <w:szCs w:val="24"/>
        </w:rPr>
        <w:t>год.)</w:t>
      </w:r>
    </w:p>
    <w:p w:rsidR="00323725" w:rsidRPr="005F3866" w:rsidRDefault="00323725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                                              План практичного заняття</w:t>
      </w:r>
    </w:p>
    <w:p w:rsidR="00323725" w:rsidRPr="005F3866" w:rsidRDefault="00323725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 2.</w:t>
      </w:r>
      <w:r w:rsidR="001466F0" w:rsidRPr="005F3866">
        <w:rPr>
          <w:rFonts w:ascii="Arial" w:hAnsi="Arial" w:cs="Arial"/>
          <w:sz w:val="24"/>
          <w:szCs w:val="24"/>
        </w:rPr>
        <w:t>4</w:t>
      </w:r>
      <w:r w:rsidRPr="005F3866">
        <w:rPr>
          <w:rFonts w:ascii="Arial" w:hAnsi="Arial" w:cs="Arial"/>
          <w:sz w:val="24"/>
          <w:szCs w:val="24"/>
        </w:rPr>
        <w:t>.1. Спільна розробка макету гри.</w:t>
      </w:r>
    </w:p>
    <w:p w:rsidR="00323725" w:rsidRPr="005F3866" w:rsidRDefault="00323725" w:rsidP="005F3866">
      <w:pPr>
        <w:spacing w:line="240" w:lineRule="auto"/>
        <w:rPr>
          <w:rStyle w:val="apple-converted-space"/>
          <w:rFonts w:ascii="Arial" w:hAnsi="Arial" w:cs="Arial"/>
          <w:color w:val="000000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 2.</w:t>
      </w:r>
      <w:r w:rsidR="001466F0" w:rsidRPr="005F3866">
        <w:rPr>
          <w:rFonts w:ascii="Arial" w:hAnsi="Arial" w:cs="Arial"/>
          <w:sz w:val="24"/>
          <w:szCs w:val="24"/>
        </w:rPr>
        <w:t>4</w:t>
      </w:r>
      <w:r w:rsidRPr="005F3866">
        <w:rPr>
          <w:rFonts w:ascii="Arial" w:hAnsi="Arial" w:cs="Arial"/>
          <w:sz w:val="24"/>
          <w:szCs w:val="24"/>
        </w:rPr>
        <w:t>.2.</w:t>
      </w:r>
      <w:r w:rsidRPr="005F3866">
        <w:rPr>
          <w:rStyle w:val="a9"/>
          <w:rFonts w:ascii="Arial" w:hAnsi="Arial" w:cs="Arial"/>
          <w:color w:val="000000"/>
          <w:sz w:val="24"/>
          <w:szCs w:val="24"/>
        </w:rPr>
        <w:t xml:space="preserve"> </w:t>
      </w:r>
      <w:r w:rsidRPr="005F3866">
        <w:rPr>
          <w:rStyle w:val="a9"/>
          <w:rFonts w:ascii="Arial" w:hAnsi="Arial" w:cs="Arial"/>
          <w:b w:val="0"/>
          <w:color w:val="000000"/>
          <w:sz w:val="24"/>
          <w:szCs w:val="24"/>
        </w:rPr>
        <w:t>Інтенсивне використання створеної гри в групі для дослідження ефективності.</w:t>
      </w:r>
      <w:r w:rsidRPr="005F3866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</w:p>
    <w:p w:rsidR="00AC6757" w:rsidRPr="005F3866" w:rsidRDefault="00AC6757" w:rsidP="005F3866">
      <w:pPr>
        <w:spacing w:line="240" w:lineRule="auto"/>
        <w:rPr>
          <w:rFonts w:ascii="Arial" w:hAnsi="Arial" w:cs="Arial"/>
          <w:sz w:val="24"/>
          <w:szCs w:val="24"/>
        </w:rPr>
      </w:pPr>
      <w:r w:rsidRPr="005F3866">
        <w:rPr>
          <w:rFonts w:ascii="Arial" w:hAnsi="Arial" w:cs="Arial"/>
          <w:sz w:val="24"/>
          <w:szCs w:val="24"/>
        </w:rPr>
        <w:t xml:space="preserve">          2.4.3. Рефлексія.</w:t>
      </w:r>
    </w:p>
    <w:p w:rsidR="00323725" w:rsidRPr="005F3866" w:rsidRDefault="00323725" w:rsidP="005F3866">
      <w:pPr>
        <w:spacing w:line="240" w:lineRule="auto"/>
        <w:rPr>
          <w:rFonts w:ascii="Arial" w:hAnsi="Arial" w:cs="Arial"/>
          <w:sz w:val="24"/>
          <w:szCs w:val="24"/>
        </w:rPr>
      </w:pPr>
    </w:p>
    <w:p w:rsidR="00323725" w:rsidRPr="005F3866" w:rsidRDefault="00323725" w:rsidP="005F3866">
      <w:pPr>
        <w:spacing w:line="240" w:lineRule="auto"/>
        <w:rPr>
          <w:rFonts w:ascii="Arial" w:hAnsi="Arial" w:cs="Arial"/>
          <w:sz w:val="24"/>
          <w:szCs w:val="24"/>
        </w:rPr>
      </w:pPr>
    </w:p>
    <w:p w:rsidR="00C40A8E" w:rsidRPr="00360A69" w:rsidRDefault="00C40A8E" w:rsidP="00AC6757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C40A8E" w:rsidRPr="00360A69" w:rsidRDefault="00C40A8E" w:rsidP="00C40A8E">
      <w:pPr>
        <w:pageBreakBefore/>
        <w:rPr>
          <w:rFonts w:ascii="Arial" w:eastAsia="Calibri" w:hAnsi="Arial" w:cs="Arial"/>
          <w:b/>
          <w:sz w:val="24"/>
          <w:szCs w:val="24"/>
        </w:rPr>
      </w:pPr>
      <w:r w:rsidRPr="00360A69">
        <w:rPr>
          <w:rFonts w:ascii="Arial" w:hAnsi="Arial" w:cs="Arial"/>
          <w:b/>
          <w:sz w:val="24"/>
          <w:szCs w:val="24"/>
        </w:rPr>
        <w:lastRenderedPageBreak/>
        <w:t xml:space="preserve">                           </w:t>
      </w:r>
      <w:r w:rsidRPr="00360A69">
        <w:rPr>
          <w:rFonts w:ascii="Arial" w:eastAsia="Calibri" w:hAnsi="Arial" w:cs="Arial"/>
          <w:b/>
          <w:sz w:val="24"/>
          <w:szCs w:val="24"/>
        </w:rPr>
        <w:t>ІІІ. РОЗПОДІЛ ГОДИН ЗА ВИДАМИ ДІЯЛЬНОСТІ</w:t>
      </w: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6663"/>
        <w:gridCol w:w="709"/>
        <w:gridCol w:w="709"/>
        <w:gridCol w:w="850"/>
        <w:gridCol w:w="851"/>
      </w:tblGrid>
      <w:tr w:rsidR="00C40A8E" w:rsidRPr="00360A69" w:rsidTr="005F3866">
        <w:trPr>
          <w:cantSplit/>
        </w:trPr>
        <w:tc>
          <w:tcPr>
            <w:tcW w:w="6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60A69">
              <w:rPr>
                <w:rFonts w:ascii="Arial" w:hAnsi="Arial" w:cs="Arial"/>
                <w:b/>
                <w:sz w:val="24"/>
                <w:szCs w:val="24"/>
              </w:rPr>
              <w:t xml:space="preserve">                   </w:t>
            </w:r>
            <w:r w:rsidRPr="00360A69">
              <w:rPr>
                <w:rFonts w:ascii="Arial" w:eastAsia="Calibri" w:hAnsi="Arial" w:cs="Arial"/>
                <w:b/>
                <w:sz w:val="24"/>
                <w:szCs w:val="24"/>
              </w:rPr>
              <w:t>Назви тем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60A69"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  <w:r w:rsidRPr="00360A69">
              <w:rPr>
                <w:rFonts w:ascii="Arial" w:eastAsia="Calibri" w:hAnsi="Arial" w:cs="Arial"/>
                <w:b/>
                <w:sz w:val="24"/>
                <w:szCs w:val="24"/>
              </w:rPr>
              <w:t>Кількість годин</w:t>
            </w:r>
          </w:p>
        </w:tc>
      </w:tr>
      <w:tr w:rsidR="00C40A8E" w:rsidRPr="00360A69" w:rsidTr="005F3866">
        <w:trPr>
          <w:cantSplit/>
          <w:trHeight w:val="925"/>
        </w:trPr>
        <w:tc>
          <w:tcPr>
            <w:tcW w:w="6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8E" w:rsidRPr="00360A69" w:rsidRDefault="00C40A8E" w:rsidP="00D81B01">
            <w:pPr>
              <w:snapToGrid w:val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60A69">
              <w:rPr>
                <w:rFonts w:ascii="Arial" w:eastAsia="Calibri" w:hAnsi="Arial" w:cs="Arial"/>
                <w:b/>
                <w:sz w:val="24"/>
                <w:szCs w:val="24"/>
              </w:rPr>
              <w:t>Усього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60A69">
              <w:rPr>
                <w:rFonts w:ascii="Arial" w:eastAsia="Calibri" w:hAnsi="Arial" w:cs="Arial"/>
                <w:b/>
                <w:sz w:val="24"/>
                <w:szCs w:val="24"/>
              </w:rPr>
              <w:t xml:space="preserve">Лекції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5F3866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Прак</w:t>
            </w:r>
            <w:r w:rsidR="00C40A8E" w:rsidRPr="00360A69">
              <w:rPr>
                <w:rFonts w:ascii="Arial" w:eastAsia="Calibri" w:hAnsi="Arial" w:cs="Arial"/>
                <w:b/>
                <w:sz w:val="24"/>
                <w:szCs w:val="24"/>
              </w:rPr>
              <w:t>тичні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60A69" w:rsidRDefault="005F3866" w:rsidP="00D81B01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Семі</w:t>
            </w:r>
            <w:r w:rsidR="00C40A8E" w:rsidRPr="00360A69">
              <w:rPr>
                <w:rFonts w:ascii="Arial" w:eastAsia="Calibri" w:hAnsi="Arial" w:cs="Arial"/>
                <w:b/>
                <w:sz w:val="24"/>
                <w:szCs w:val="24"/>
              </w:rPr>
              <w:t>нарські</w:t>
            </w:r>
          </w:p>
        </w:tc>
      </w:tr>
      <w:tr w:rsidR="00C40A8E" w:rsidRPr="00360A69" w:rsidTr="005F3866">
        <w:trPr>
          <w:cantSplit/>
          <w:trHeight w:val="557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0A8E" w:rsidRPr="00381168" w:rsidRDefault="00C40A8E" w:rsidP="00D81B01">
            <w:pPr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360A69">
              <w:rPr>
                <w:rFonts w:ascii="Arial" w:eastAsia="Calibri" w:hAnsi="Arial" w:cs="Arial"/>
                <w:b/>
                <w:sz w:val="24"/>
                <w:szCs w:val="24"/>
              </w:rPr>
              <w:t xml:space="preserve">Модуль 1. </w:t>
            </w:r>
            <w:r w:rsidR="00381168" w:rsidRPr="00360A69">
              <w:rPr>
                <w:rStyle w:val="a9"/>
                <w:rFonts w:ascii="Arial" w:hAnsi="Arial" w:cs="Arial"/>
                <w:color w:val="000000"/>
                <w:sz w:val="24"/>
                <w:szCs w:val="24"/>
              </w:rPr>
              <w:t>Використання окремих елементів ігор у неігрових практиках</w:t>
            </w:r>
            <w:r w:rsidR="00381168">
              <w:rPr>
                <w:rStyle w:val="a9"/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867E65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60A6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81168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C40A8E" w:rsidRPr="00360A69" w:rsidTr="005F3866">
        <w:trPr>
          <w:cantSplit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widowControl w:val="0"/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381168">
              <w:rPr>
                <w:rFonts w:ascii="Arial" w:eastAsia="Calibri" w:hAnsi="Arial" w:cs="Arial"/>
                <w:sz w:val="24"/>
                <w:szCs w:val="24"/>
              </w:rPr>
              <w:t>Тема 1.1. Інтеграційно-мотиваційне заняття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81168">
              <w:rPr>
                <w:rFonts w:ascii="Arial" w:eastAsia="Calibri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40A8E" w:rsidRPr="00360A69" w:rsidTr="005F3866">
        <w:trPr>
          <w:cantSplit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widowControl w:val="0"/>
              <w:autoSpaceDE w:val="0"/>
              <w:rPr>
                <w:rFonts w:ascii="Arial" w:eastAsia="Calibri" w:hAnsi="Arial" w:cs="Arial"/>
                <w:sz w:val="24"/>
                <w:szCs w:val="24"/>
              </w:rPr>
            </w:pPr>
            <w:r w:rsidRPr="00381168">
              <w:rPr>
                <w:rFonts w:ascii="Arial" w:hAnsi="Arial" w:cs="Arial"/>
                <w:iCs/>
                <w:sz w:val="24"/>
                <w:szCs w:val="24"/>
              </w:rPr>
              <w:t>Тема 1.2.</w:t>
            </w:r>
            <w:r w:rsidRPr="00381168">
              <w:rPr>
                <w:rStyle w:val="a9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81168">
              <w:rPr>
                <w:rStyle w:val="a9"/>
                <w:rFonts w:ascii="Arial" w:hAnsi="Arial" w:cs="Arial"/>
                <w:b w:val="0"/>
                <w:sz w:val="24"/>
                <w:szCs w:val="24"/>
              </w:rPr>
              <w:t>Гейміфікація</w:t>
            </w:r>
            <w:proofErr w:type="spellEnd"/>
            <w:r w:rsidRPr="00381168">
              <w:rPr>
                <w:rStyle w:val="a9"/>
                <w:rFonts w:ascii="Arial" w:hAnsi="Arial" w:cs="Arial"/>
                <w:b w:val="0"/>
                <w:sz w:val="24"/>
                <w:szCs w:val="24"/>
              </w:rPr>
              <w:t xml:space="preserve"> або </w:t>
            </w:r>
            <w:proofErr w:type="spellStart"/>
            <w:r w:rsidRPr="00381168">
              <w:rPr>
                <w:rStyle w:val="a9"/>
                <w:rFonts w:ascii="Arial" w:hAnsi="Arial" w:cs="Arial"/>
                <w:b w:val="0"/>
                <w:sz w:val="24"/>
                <w:szCs w:val="24"/>
              </w:rPr>
              <w:t>ігрофікація</w:t>
            </w:r>
            <w:proofErr w:type="spellEnd"/>
            <w:r w:rsidRPr="00381168">
              <w:rPr>
                <w:rStyle w:val="a9"/>
                <w:rFonts w:ascii="Arial" w:hAnsi="Arial" w:cs="Arial"/>
                <w:b w:val="0"/>
                <w:sz w:val="24"/>
                <w:szCs w:val="24"/>
              </w:rPr>
              <w:t>.</w:t>
            </w:r>
            <w:r w:rsidRPr="00381168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381168">
              <w:rPr>
                <w:rFonts w:ascii="Arial" w:hAnsi="Arial" w:cs="Arial"/>
                <w:sz w:val="24"/>
                <w:szCs w:val="24"/>
              </w:rPr>
              <w:t xml:space="preserve">Функції </w:t>
            </w:r>
            <w:proofErr w:type="spellStart"/>
            <w:r w:rsidRPr="00381168">
              <w:rPr>
                <w:rFonts w:ascii="Arial" w:hAnsi="Arial" w:cs="Arial"/>
                <w:sz w:val="24"/>
                <w:szCs w:val="24"/>
              </w:rPr>
              <w:t>гейміфікації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81168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40A8E" w:rsidRPr="00360A69" w:rsidTr="005F3866">
        <w:trPr>
          <w:cantSplit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81168">
              <w:rPr>
                <w:rFonts w:ascii="Arial" w:hAnsi="Arial" w:cs="Arial"/>
                <w:sz w:val="24"/>
                <w:szCs w:val="24"/>
              </w:rPr>
              <w:t xml:space="preserve"> Тема 1.3. Прикладні трансформаційні ігри в роботі практичного психолога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81168">
              <w:rPr>
                <w:rFonts w:ascii="Arial" w:eastAsia="Calibri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40A8E" w:rsidRPr="00360A69" w:rsidTr="005F3866">
        <w:trPr>
          <w:cantSplit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81168">
              <w:rPr>
                <w:rFonts w:ascii="Arial" w:hAnsi="Arial" w:cs="Arial"/>
                <w:sz w:val="24"/>
                <w:szCs w:val="24"/>
              </w:rPr>
              <w:t>Тема 1.4.  Особливості застосування ігрових матеріалів з різними цільовими групами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381168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40A8E" w:rsidRPr="00360A69" w:rsidTr="005F3866">
        <w:trPr>
          <w:cantSplit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38116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81168">
              <w:rPr>
                <w:rFonts w:ascii="Arial" w:hAnsi="Arial" w:cs="Arial"/>
                <w:b/>
                <w:sz w:val="24"/>
                <w:szCs w:val="24"/>
              </w:rPr>
              <w:t>Модуль 2. Компоненти та особливості роботи з прикладною (трансформаційною) грою.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381168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C40A8E" w:rsidRPr="00360A69" w:rsidTr="005F3866">
        <w:trPr>
          <w:cantSplit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381168">
            <w:pPr>
              <w:pStyle w:val="a7"/>
              <w:spacing w:before="0" w:after="0"/>
              <w:textAlignment w:val="baseline"/>
              <w:rPr>
                <w:rFonts w:ascii="Arial" w:hAnsi="Arial" w:cs="Arial"/>
              </w:rPr>
            </w:pPr>
            <w:r w:rsidRPr="00381168">
              <w:rPr>
                <w:rFonts w:ascii="Arial" w:hAnsi="Arial" w:cs="Arial"/>
              </w:rPr>
              <w:t>Тема  2.1. Відпрацьовування навичок роботи з трансформаційними іграми для роботи з педагогами та батьками.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  <w:r w:rsidRPr="00381168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C40A8E" w:rsidRPr="00360A69" w:rsidTr="005F3866">
        <w:trPr>
          <w:cantSplit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3811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81168">
              <w:rPr>
                <w:rFonts w:ascii="Arial" w:hAnsi="Arial" w:cs="Arial"/>
                <w:sz w:val="24"/>
                <w:szCs w:val="24"/>
              </w:rPr>
              <w:t xml:space="preserve">Тема 2.2. Відпрацьовування навичок роботи з трансформаційними іграми для роботи з учнями та вихованцями.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81168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C40A8E" w:rsidRPr="00360A69" w:rsidTr="005F3866">
        <w:trPr>
          <w:cantSplit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381168">
              <w:rPr>
                <w:rFonts w:ascii="Arial" w:hAnsi="Arial" w:cs="Arial"/>
                <w:sz w:val="24"/>
                <w:szCs w:val="24"/>
              </w:rPr>
              <w:t>Тема 2. 3. Етапи створення трансформаційної гри.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snapToGrid w:val="0"/>
              <w:rPr>
                <w:rFonts w:ascii="Arial" w:eastAsia="Calibri" w:hAnsi="Arial" w:cs="Arial"/>
                <w:sz w:val="24"/>
                <w:szCs w:val="24"/>
              </w:rPr>
            </w:pPr>
            <w:r w:rsidRPr="0038116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C40A8E" w:rsidP="00D81B0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C40A8E" w:rsidRPr="00360A69" w:rsidTr="005F3866">
        <w:trPr>
          <w:cantSplit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381168">
              <w:rPr>
                <w:rFonts w:ascii="Arial" w:hAnsi="Arial" w:cs="Arial"/>
                <w:sz w:val="24"/>
                <w:szCs w:val="24"/>
              </w:rPr>
              <w:t>Тема 2. 4. Створення колективної гри та її тестування.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81168" w:rsidRDefault="00381168" w:rsidP="00D81B01">
            <w:pPr>
              <w:rPr>
                <w:rFonts w:ascii="Arial" w:hAnsi="Arial" w:cs="Arial"/>
                <w:sz w:val="24"/>
                <w:szCs w:val="24"/>
              </w:rPr>
            </w:pPr>
            <w:r w:rsidRPr="0038116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0A8E" w:rsidRPr="00360A69" w:rsidTr="005F3866">
        <w:trPr>
          <w:trHeight w:val="435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360A6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Всього годин: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5571FF" w:rsidRDefault="00381168" w:rsidP="00D81B01">
            <w:pPr>
              <w:pStyle w:val="a5"/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5571FF"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5571FF" w:rsidP="00D81B01">
            <w:pPr>
              <w:pStyle w:val="a5"/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A8E" w:rsidRPr="00360A69" w:rsidRDefault="005571FF" w:rsidP="00D81B01">
            <w:pPr>
              <w:pStyle w:val="a5"/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A8E" w:rsidRPr="00360A69" w:rsidRDefault="00C40A8E" w:rsidP="00D81B01">
            <w:pPr>
              <w:pStyle w:val="a5"/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FF7A51" w:rsidRDefault="00FF7A51" w:rsidP="002504A6">
      <w:pPr>
        <w:rPr>
          <w:rFonts w:ascii="Arial" w:hAnsi="Arial" w:cs="Arial"/>
          <w:sz w:val="24"/>
          <w:szCs w:val="24"/>
        </w:rPr>
      </w:pPr>
    </w:p>
    <w:p w:rsidR="005F3866" w:rsidRDefault="005F3866" w:rsidP="002504A6">
      <w:pPr>
        <w:rPr>
          <w:rFonts w:ascii="Arial" w:hAnsi="Arial" w:cs="Arial"/>
          <w:sz w:val="24"/>
          <w:szCs w:val="24"/>
        </w:rPr>
      </w:pPr>
    </w:p>
    <w:p w:rsidR="005F3866" w:rsidRDefault="005F3866" w:rsidP="002504A6">
      <w:pPr>
        <w:rPr>
          <w:rFonts w:ascii="Arial" w:hAnsi="Arial" w:cs="Arial"/>
          <w:sz w:val="24"/>
          <w:szCs w:val="24"/>
        </w:rPr>
      </w:pPr>
    </w:p>
    <w:p w:rsidR="005F3866" w:rsidRDefault="005F3866" w:rsidP="002504A6">
      <w:pPr>
        <w:rPr>
          <w:rFonts w:ascii="Arial" w:hAnsi="Arial" w:cs="Arial"/>
          <w:sz w:val="24"/>
          <w:szCs w:val="24"/>
        </w:rPr>
      </w:pPr>
    </w:p>
    <w:p w:rsidR="005F3866" w:rsidRDefault="005F3866" w:rsidP="002504A6">
      <w:pPr>
        <w:rPr>
          <w:rFonts w:ascii="Arial" w:hAnsi="Arial" w:cs="Arial"/>
          <w:sz w:val="24"/>
          <w:szCs w:val="24"/>
        </w:rPr>
      </w:pPr>
    </w:p>
    <w:p w:rsidR="005F3866" w:rsidRDefault="005F3866" w:rsidP="002504A6">
      <w:pPr>
        <w:rPr>
          <w:rFonts w:ascii="Arial" w:hAnsi="Arial" w:cs="Arial"/>
          <w:sz w:val="24"/>
          <w:szCs w:val="24"/>
        </w:rPr>
      </w:pPr>
    </w:p>
    <w:p w:rsidR="005F3866" w:rsidRDefault="005F3866" w:rsidP="002504A6">
      <w:pPr>
        <w:rPr>
          <w:rFonts w:ascii="Arial" w:hAnsi="Arial" w:cs="Arial"/>
          <w:sz w:val="24"/>
          <w:szCs w:val="24"/>
        </w:rPr>
      </w:pPr>
    </w:p>
    <w:p w:rsidR="005F3866" w:rsidRPr="00360A69" w:rsidRDefault="005F3866" w:rsidP="002504A6">
      <w:pPr>
        <w:rPr>
          <w:rFonts w:ascii="Arial" w:hAnsi="Arial" w:cs="Arial"/>
          <w:sz w:val="24"/>
          <w:szCs w:val="24"/>
        </w:rPr>
      </w:pPr>
    </w:p>
    <w:p w:rsidR="005F3866" w:rsidRDefault="005F3866" w:rsidP="005F3866">
      <w:pPr>
        <w:pStyle w:val="a4"/>
        <w:jc w:val="center"/>
        <w:rPr>
          <w:rFonts w:ascii="Arial" w:hAnsi="Arial" w:cs="Arial"/>
          <w:b/>
          <w:sz w:val="24"/>
          <w:szCs w:val="24"/>
          <w:lang w:eastAsia="uk-UA"/>
        </w:rPr>
      </w:pPr>
      <w:r w:rsidRPr="00360A69">
        <w:rPr>
          <w:rFonts w:ascii="Arial" w:hAnsi="Arial" w:cs="Arial"/>
          <w:b/>
          <w:sz w:val="24"/>
          <w:szCs w:val="24"/>
          <w:lang w:eastAsia="uk-UA"/>
        </w:rPr>
        <w:t>Література</w:t>
      </w:r>
    </w:p>
    <w:p w:rsidR="005F3866" w:rsidRPr="00360A69" w:rsidRDefault="005F3866" w:rsidP="005F3866">
      <w:pPr>
        <w:pStyle w:val="a4"/>
        <w:jc w:val="center"/>
        <w:rPr>
          <w:rFonts w:ascii="Arial" w:hAnsi="Arial" w:cs="Arial"/>
          <w:b/>
          <w:sz w:val="24"/>
          <w:szCs w:val="24"/>
          <w:lang w:eastAsia="uk-UA"/>
        </w:rPr>
      </w:pPr>
    </w:p>
    <w:p w:rsidR="005F3866" w:rsidRPr="005F3866" w:rsidRDefault="005F3866" w:rsidP="005F3866">
      <w:pPr>
        <w:rPr>
          <w:rFonts w:ascii="Arial" w:hAnsi="Arial" w:cs="Arial"/>
          <w:b/>
          <w:sz w:val="24"/>
          <w:szCs w:val="24"/>
          <w:lang w:eastAsia="uk-UA"/>
        </w:rPr>
      </w:pPr>
      <w:r w:rsidRPr="005F3866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     1. Психологія: підручник для студентів вищих навчальних закладів. Під ред. І.Ф. Прокопенка. Харків: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Фолио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Directmedia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>, 2013. 864 с.</w:t>
      </w:r>
      <w:r w:rsidRPr="005F3866">
        <w:rPr>
          <w:rFonts w:ascii="Arial" w:hAnsi="Arial" w:cs="Arial"/>
          <w:sz w:val="24"/>
          <w:szCs w:val="24"/>
        </w:rPr>
        <w:br/>
      </w:r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    2. URL: https://royallib.com/read/freyd_zigmund/analiz_fobii_pyatiletnego_malchika. html#102400</w:t>
      </w:r>
      <w:r w:rsidRPr="005F3866">
        <w:rPr>
          <w:rFonts w:ascii="Arial" w:hAnsi="Arial" w:cs="Arial"/>
          <w:sz w:val="24"/>
          <w:szCs w:val="24"/>
        </w:rPr>
        <w:br/>
      </w:r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    3 Берн Е. Люди,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которые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играют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в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игры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Перевод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А.А.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Грузберга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Екатеринбург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>: ЛИТУР, 1999.</w:t>
      </w:r>
      <w:r w:rsidRPr="005F3866">
        <w:rPr>
          <w:rFonts w:ascii="Arial" w:hAnsi="Arial" w:cs="Arial"/>
          <w:sz w:val="24"/>
          <w:szCs w:val="24"/>
        </w:rPr>
        <w:br/>
      </w:r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    4. Ж.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Пиаже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Психология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интеллекта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Перевод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: А.М.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Пятигорский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>. СПб., 2003.</w:t>
      </w:r>
      <w:r w:rsidRPr="005F3866">
        <w:rPr>
          <w:rFonts w:ascii="Arial" w:hAnsi="Arial" w:cs="Arial"/>
          <w:sz w:val="24"/>
          <w:szCs w:val="24"/>
        </w:rPr>
        <w:br/>
      </w:r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    5. URL: https://www.yasam-t-igra.com/</w:t>
      </w:r>
      <w:r w:rsidRPr="005F3866">
        <w:rPr>
          <w:rFonts w:ascii="Arial" w:hAnsi="Arial" w:cs="Arial"/>
          <w:sz w:val="24"/>
          <w:szCs w:val="24"/>
        </w:rPr>
        <w:br/>
      </w:r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    6. Макаров В.В., Макарова Г.А.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Транзактный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анализ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восточная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версия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. М: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Академический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Проект, ОППЛ, 2002. 496 с.</w:t>
      </w:r>
      <w:r w:rsidRPr="005F3866">
        <w:rPr>
          <w:rFonts w:ascii="Arial" w:hAnsi="Arial" w:cs="Arial"/>
          <w:sz w:val="24"/>
          <w:szCs w:val="24"/>
        </w:rPr>
        <w:br/>
      </w:r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    7.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Верникова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Н.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Метафорические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ассоциативные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карты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универсальный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инструмент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для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МАКсимальных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результатов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Практическая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психология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Винница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>: ЧП «ТД «</w:t>
      </w:r>
      <w:proofErr w:type="spellStart"/>
      <w:r w:rsidRPr="005F3866">
        <w:rPr>
          <w:rFonts w:ascii="Arial" w:hAnsi="Arial" w:cs="Arial"/>
          <w:sz w:val="24"/>
          <w:szCs w:val="24"/>
          <w:shd w:val="clear" w:color="auto" w:fill="FFFFFF"/>
        </w:rPr>
        <w:t>Эдельвейс</w:t>
      </w:r>
      <w:proofErr w:type="spellEnd"/>
      <w:r w:rsidRPr="005F3866">
        <w:rPr>
          <w:rFonts w:ascii="Arial" w:hAnsi="Arial" w:cs="Arial"/>
          <w:sz w:val="24"/>
          <w:szCs w:val="24"/>
          <w:shd w:val="clear" w:color="auto" w:fill="FFFFFF"/>
        </w:rPr>
        <w:t xml:space="preserve"> и К», 2014. 124 с.</w:t>
      </w:r>
    </w:p>
    <w:p w:rsidR="00FF7A51" w:rsidRPr="00360A69" w:rsidRDefault="00FF7A51" w:rsidP="002504A6">
      <w:pPr>
        <w:rPr>
          <w:rFonts w:ascii="Arial" w:hAnsi="Arial" w:cs="Arial"/>
          <w:sz w:val="24"/>
          <w:szCs w:val="24"/>
        </w:rPr>
      </w:pPr>
    </w:p>
    <w:sectPr w:rsidR="00FF7A51" w:rsidRPr="00360A69" w:rsidSect="009E57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DE40C23"/>
    <w:multiLevelType w:val="hybridMultilevel"/>
    <w:tmpl w:val="C6C87B9E"/>
    <w:lvl w:ilvl="0" w:tplc="B1E679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5AAE"/>
    <w:rsid w:val="000062C2"/>
    <w:rsid w:val="00036FB0"/>
    <w:rsid w:val="00052754"/>
    <w:rsid w:val="00106871"/>
    <w:rsid w:val="001466F0"/>
    <w:rsid w:val="00223E7F"/>
    <w:rsid w:val="002504A6"/>
    <w:rsid w:val="0027294A"/>
    <w:rsid w:val="00280552"/>
    <w:rsid w:val="00323725"/>
    <w:rsid w:val="00360A69"/>
    <w:rsid w:val="00381168"/>
    <w:rsid w:val="00475358"/>
    <w:rsid w:val="0048251D"/>
    <w:rsid w:val="004A68F5"/>
    <w:rsid w:val="00546B7D"/>
    <w:rsid w:val="005571FF"/>
    <w:rsid w:val="005F3866"/>
    <w:rsid w:val="006C6455"/>
    <w:rsid w:val="006C6FE5"/>
    <w:rsid w:val="00724378"/>
    <w:rsid w:val="007A647D"/>
    <w:rsid w:val="00867E65"/>
    <w:rsid w:val="008B5B1A"/>
    <w:rsid w:val="0091210C"/>
    <w:rsid w:val="00965706"/>
    <w:rsid w:val="009E57E2"/>
    <w:rsid w:val="009E7E35"/>
    <w:rsid w:val="00A7311B"/>
    <w:rsid w:val="00AC6757"/>
    <w:rsid w:val="00AD4B89"/>
    <w:rsid w:val="00AE7FDF"/>
    <w:rsid w:val="00BE5AAE"/>
    <w:rsid w:val="00C40A8E"/>
    <w:rsid w:val="00C81F55"/>
    <w:rsid w:val="00D24CF9"/>
    <w:rsid w:val="00D8125F"/>
    <w:rsid w:val="00DA1993"/>
    <w:rsid w:val="00DD0B17"/>
    <w:rsid w:val="00E04E2A"/>
    <w:rsid w:val="00E438D8"/>
    <w:rsid w:val="00EC2D37"/>
    <w:rsid w:val="00ED47DC"/>
    <w:rsid w:val="00F721A5"/>
    <w:rsid w:val="00FB579C"/>
    <w:rsid w:val="00FD1691"/>
    <w:rsid w:val="00FE2B42"/>
    <w:rsid w:val="00FF7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D8"/>
  </w:style>
  <w:style w:type="paragraph" w:styleId="1">
    <w:name w:val="heading 1"/>
    <w:basedOn w:val="a"/>
    <w:next w:val="a"/>
    <w:link w:val="10"/>
    <w:uiPriority w:val="9"/>
    <w:qFormat/>
    <w:rsid w:val="006C6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67E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A8E"/>
    <w:pPr>
      <w:ind w:left="720"/>
      <w:contextualSpacing/>
    </w:pPr>
  </w:style>
  <w:style w:type="paragraph" w:styleId="a4">
    <w:name w:val="No Spacing"/>
    <w:uiPriority w:val="1"/>
    <w:qFormat/>
    <w:rsid w:val="00C40A8E"/>
    <w:pPr>
      <w:spacing w:after="0" w:line="240" w:lineRule="auto"/>
    </w:pPr>
  </w:style>
  <w:style w:type="paragraph" w:styleId="a5">
    <w:name w:val="Title"/>
    <w:basedOn w:val="a"/>
    <w:next w:val="a"/>
    <w:link w:val="a6"/>
    <w:qFormat/>
    <w:rsid w:val="00C40A8E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ar-SA"/>
    </w:rPr>
  </w:style>
  <w:style w:type="character" w:customStyle="1" w:styleId="a6">
    <w:name w:val="Назва Знак"/>
    <w:basedOn w:val="a0"/>
    <w:link w:val="a5"/>
    <w:rsid w:val="00C40A8E"/>
    <w:rPr>
      <w:rFonts w:ascii="Times New Roman" w:eastAsia="Calibri" w:hAnsi="Times New Roman" w:cs="Times New Roman"/>
      <w:b/>
      <w:sz w:val="28"/>
      <w:szCs w:val="20"/>
      <w:lang w:eastAsia="ar-SA"/>
    </w:rPr>
  </w:style>
  <w:style w:type="paragraph" w:styleId="a7">
    <w:name w:val="Normal (Web)"/>
    <w:basedOn w:val="a"/>
    <w:rsid w:val="00C40A8E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867E65"/>
  </w:style>
  <w:style w:type="character" w:styleId="a8">
    <w:name w:val="Emphasis"/>
    <w:basedOn w:val="a0"/>
    <w:uiPriority w:val="20"/>
    <w:qFormat/>
    <w:rsid w:val="00867E65"/>
    <w:rPr>
      <w:i/>
      <w:iCs/>
    </w:rPr>
  </w:style>
  <w:style w:type="character" w:styleId="a9">
    <w:name w:val="Strong"/>
    <w:basedOn w:val="a0"/>
    <w:uiPriority w:val="22"/>
    <w:qFormat/>
    <w:rsid w:val="00867E6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67E65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6C6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5226</Words>
  <Characters>2979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</cp:lastModifiedBy>
  <cp:revision>19</cp:revision>
  <dcterms:created xsi:type="dcterms:W3CDTF">2020-12-08T21:45:00Z</dcterms:created>
  <dcterms:modified xsi:type="dcterms:W3CDTF">2023-05-17T12:34:00Z</dcterms:modified>
</cp:coreProperties>
</file>