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D3" w:rsidRPr="006048D3" w:rsidRDefault="006048D3" w:rsidP="00604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>Львівська міська рада</w:t>
      </w:r>
    </w:p>
    <w:p w:rsidR="006048D3" w:rsidRPr="006048D3" w:rsidRDefault="006048D3" w:rsidP="00604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>Департамент розвитку</w:t>
      </w:r>
    </w:p>
    <w:p w:rsidR="008F3557" w:rsidRPr="006048D3" w:rsidRDefault="006048D3" w:rsidP="00604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>Управління освіти</w:t>
      </w:r>
    </w:p>
    <w:p w:rsidR="008F3557" w:rsidRPr="008F3557" w:rsidRDefault="008F3557" w:rsidP="008F3557">
      <w:pPr>
        <w:jc w:val="center"/>
        <w:rPr>
          <w:rFonts w:ascii="Arial" w:hAnsi="Arial" w:cs="Arial"/>
          <w:sz w:val="28"/>
          <w:szCs w:val="28"/>
        </w:rPr>
      </w:pPr>
      <w:r w:rsidRPr="008F3557">
        <w:rPr>
          <w:rFonts w:ascii="Arial" w:hAnsi="Arial" w:cs="Arial"/>
          <w:sz w:val="28"/>
          <w:szCs w:val="28"/>
        </w:rPr>
        <w:t>Центр професійного розвитку педагогічних працівників м. Львова</w:t>
      </w: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</w:rPr>
      </w:pPr>
    </w:p>
    <w:p w:rsidR="008F3557" w:rsidRPr="008F3557" w:rsidRDefault="008F3557" w:rsidP="008F3557">
      <w:pPr>
        <w:rPr>
          <w:rFonts w:ascii="Arial" w:hAnsi="Arial" w:cs="Arial"/>
          <w:b/>
          <w:sz w:val="32"/>
          <w:szCs w:val="32"/>
        </w:rPr>
      </w:pPr>
    </w:p>
    <w:p w:rsidR="008F3557" w:rsidRPr="008F3557" w:rsidRDefault="008F3557" w:rsidP="008F3557">
      <w:pPr>
        <w:jc w:val="center"/>
        <w:rPr>
          <w:rFonts w:ascii="Arial" w:hAnsi="Arial" w:cs="Arial"/>
          <w:b/>
          <w:sz w:val="32"/>
          <w:szCs w:val="32"/>
        </w:rPr>
      </w:pPr>
      <w:r w:rsidRPr="008F3557">
        <w:rPr>
          <w:rFonts w:ascii="Arial" w:hAnsi="Arial" w:cs="Arial"/>
          <w:b/>
          <w:sz w:val="32"/>
          <w:szCs w:val="32"/>
        </w:rPr>
        <w:t>НАВЧАЛЬНА ПРОГРАМА</w:t>
      </w:r>
    </w:p>
    <w:p w:rsidR="008F3557" w:rsidRPr="008F3557" w:rsidRDefault="008F3557" w:rsidP="008F3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</w:t>
      </w:r>
      <w:r w:rsidRPr="008F3557">
        <w:rPr>
          <w:rFonts w:ascii="Arial" w:hAnsi="Arial" w:cs="Arial"/>
          <w:sz w:val="32"/>
          <w:szCs w:val="32"/>
        </w:rPr>
        <w:t xml:space="preserve">для педагогів закладу дошкільної освіти </w:t>
      </w:r>
    </w:p>
    <w:p w:rsidR="008F3557" w:rsidRPr="008F3557" w:rsidRDefault="008F3557" w:rsidP="008F3557">
      <w:pPr>
        <w:jc w:val="center"/>
        <w:rPr>
          <w:rFonts w:ascii="Arial" w:hAnsi="Arial" w:cs="Arial"/>
          <w:b/>
          <w:sz w:val="32"/>
          <w:szCs w:val="32"/>
        </w:rPr>
      </w:pPr>
      <w:r w:rsidRPr="008F3557">
        <w:rPr>
          <w:rFonts w:ascii="Arial" w:hAnsi="Arial" w:cs="Arial"/>
          <w:b/>
          <w:sz w:val="32"/>
          <w:szCs w:val="32"/>
        </w:rPr>
        <w:t>«Гра як провідний ефективний інструмент в організації освітньої роботи в  ЗДО та  домінанта освітнього напрямку в роботі з дітьми».</w:t>
      </w:r>
    </w:p>
    <w:p w:rsidR="008F3557" w:rsidRDefault="008F3557" w:rsidP="008F3557">
      <w:pPr>
        <w:rPr>
          <w:rFonts w:ascii="Arial" w:hAnsi="Arial" w:cs="Arial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>Програма навчання розглянута і рекомендована</w:t>
      </w:r>
    </w:p>
    <w:p w:rsidR="006048D3" w:rsidRPr="006048D3" w:rsidRDefault="006048D3" w:rsidP="006048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 xml:space="preserve">до затвердження на засіданні методичної ради ЦПРПП </w:t>
      </w:r>
    </w:p>
    <w:p w:rsidR="006048D3" w:rsidRPr="006048D3" w:rsidRDefault="006048D3" w:rsidP="006048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>(протокол №</w:t>
      </w:r>
      <w:r w:rsidR="006F2B9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6048D3">
        <w:rPr>
          <w:rFonts w:ascii="Arial" w:hAnsi="Arial" w:cs="Arial"/>
          <w:sz w:val="24"/>
          <w:szCs w:val="24"/>
        </w:rPr>
        <w:t>9  від 22.12   2022 р.)</w:t>
      </w:r>
    </w:p>
    <w:p w:rsid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rPr>
          <w:rFonts w:ascii="Arial" w:hAnsi="Arial" w:cs="Arial"/>
          <w:sz w:val="24"/>
          <w:szCs w:val="24"/>
        </w:rPr>
      </w:pPr>
    </w:p>
    <w:p w:rsidR="006048D3" w:rsidRPr="006048D3" w:rsidRDefault="006048D3" w:rsidP="006048D3">
      <w:pPr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 xml:space="preserve">Голова методичної ради                                                                 </w:t>
      </w:r>
      <w:proofErr w:type="spellStart"/>
      <w:r w:rsidRPr="006048D3">
        <w:rPr>
          <w:rFonts w:ascii="Arial" w:hAnsi="Arial" w:cs="Arial"/>
          <w:sz w:val="24"/>
          <w:szCs w:val="24"/>
        </w:rPr>
        <w:t>О.Приставська</w:t>
      </w:r>
      <w:proofErr w:type="spellEnd"/>
    </w:p>
    <w:p w:rsidR="006048D3" w:rsidRPr="006048D3" w:rsidRDefault="006048D3" w:rsidP="006048D3">
      <w:pPr>
        <w:rPr>
          <w:rFonts w:ascii="Arial" w:hAnsi="Arial" w:cs="Arial"/>
          <w:sz w:val="24"/>
          <w:szCs w:val="24"/>
        </w:rPr>
      </w:pPr>
      <w:r w:rsidRPr="006048D3">
        <w:rPr>
          <w:rFonts w:ascii="Arial" w:hAnsi="Arial" w:cs="Arial"/>
          <w:sz w:val="24"/>
          <w:szCs w:val="24"/>
        </w:rPr>
        <w:t xml:space="preserve">Секретар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 w:rsidRPr="006048D3">
        <w:rPr>
          <w:rFonts w:ascii="Arial" w:hAnsi="Arial" w:cs="Arial"/>
          <w:sz w:val="24"/>
          <w:szCs w:val="24"/>
        </w:rPr>
        <w:t>О.Гурин</w:t>
      </w:r>
      <w:proofErr w:type="spellEnd"/>
    </w:p>
    <w:p w:rsidR="006048D3" w:rsidRPr="006048D3" w:rsidRDefault="006048D3" w:rsidP="006048D3">
      <w:pPr>
        <w:jc w:val="center"/>
        <w:rPr>
          <w:rFonts w:ascii="Arial" w:hAnsi="Arial" w:cs="Arial"/>
          <w:sz w:val="24"/>
          <w:szCs w:val="24"/>
        </w:rPr>
      </w:pPr>
    </w:p>
    <w:p w:rsidR="008F3557" w:rsidRDefault="008F3557" w:rsidP="008F3557">
      <w:pPr>
        <w:jc w:val="center"/>
        <w:rPr>
          <w:rFonts w:ascii="Arial" w:hAnsi="Arial" w:cs="Arial"/>
          <w:sz w:val="24"/>
          <w:szCs w:val="24"/>
        </w:rPr>
      </w:pPr>
    </w:p>
    <w:p w:rsidR="006048D3" w:rsidRDefault="006048D3" w:rsidP="008F3557">
      <w:pPr>
        <w:jc w:val="center"/>
        <w:rPr>
          <w:rFonts w:ascii="Arial" w:hAnsi="Arial" w:cs="Arial"/>
          <w:sz w:val="24"/>
          <w:szCs w:val="24"/>
        </w:rPr>
      </w:pPr>
    </w:p>
    <w:p w:rsidR="006048D3" w:rsidRDefault="006048D3" w:rsidP="008F3557">
      <w:pPr>
        <w:jc w:val="center"/>
        <w:rPr>
          <w:rFonts w:ascii="Arial" w:hAnsi="Arial" w:cs="Arial"/>
          <w:sz w:val="24"/>
          <w:szCs w:val="24"/>
        </w:rPr>
      </w:pPr>
    </w:p>
    <w:p w:rsidR="006048D3" w:rsidRDefault="006048D3" w:rsidP="008F3557">
      <w:pPr>
        <w:jc w:val="center"/>
        <w:rPr>
          <w:rFonts w:ascii="Arial" w:hAnsi="Arial" w:cs="Arial"/>
          <w:sz w:val="24"/>
          <w:szCs w:val="24"/>
        </w:rPr>
      </w:pPr>
    </w:p>
    <w:p w:rsidR="008F3557" w:rsidRDefault="008F3557" w:rsidP="008F3557">
      <w:pPr>
        <w:jc w:val="center"/>
        <w:rPr>
          <w:rFonts w:ascii="Arial" w:hAnsi="Arial" w:cs="Arial"/>
          <w:sz w:val="24"/>
          <w:szCs w:val="24"/>
        </w:rPr>
      </w:pPr>
    </w:p>
    <w:p w:rsidR="008F3557" w:rsidRDefault="008F3557" w:rsidP="008F3557">
      <w:pPr>
        <w:jc w:val="center"/>
        <w:rPr>
          <w:rFonts w:ascii="Arial" w:hAnsi="Arial" w:cs="Arial"/>
          <w:sz w:val="24"/>
          <w:szCs w:val="24"/>
        </w:rPr>
      </w:pPr>
    </w:p>
    <w:p w:rsidR="008F3557" w:rsidRDefault="008F3557" w:rsidP="008F3557">
      <w:pPr>
        <w:jc w:val="center"/>
        <w:rPr>
          <w:rFonts w:ascii="Arial" w:hAnsi="Arial" w:cs="Arial"/>
          <w:sz w:val="24"/>
          <w:szCs w:val="24"/>
        </w:rPr>
      </w:pPr>
    </w:p>
    <w:p w:rsidR="008F3557" w:rsidRPr="008F3557" w:rsidRDefault="008F3557" w:rsidP="008F3557">
      <w:pPr>
        <w:rPr>
          <w:rFonts w:ascii="Arial" w:hAnsi="Arial" w:cs="Arial"/>
          <w:b/>
          <w:sz w:val="24"/>
          <w:szCs w:val="24"/>
        </w:rPr>
      </w:pPr>
      <w:r w:rsidRPr="008F3557">
        <w:rPr>
          <w:rFonts w:ascii="Arial" w:hAnsi="Arial" w:cs="Arial"/>
          <w:b/>
          <w:sz w:val="24"/>
          <w:szCs w:val="24"/>
        </w:rPr>
        <w:t>І. ЗАГАЛЬНІ ВІДОМОСТІ</w:t>
      </w:r>
    </w:p>
    <w:p w:rsidR="008F3557" w:rsidRDefault="008F3557" w:rsidP="008F3557">
      <w:pPr>
        <w:jc w:val="both"/>
        <w:rPr>
          <w:rFonts w:ascii="Arial" w:hAnsi="Arial" w:cs="Arial"/>
          <w:sz w:val="24"/>
          <w:szCs w:val="24"/>
        </w:rPr>
      </w:pPr>
      <w:r w:rsidRPr="008F3557">
        <w:rPr>
          <w:rFonts w:ascii="Arial" w:hAnsi="Arial" w:cs="Arial"/>
          <w:b/>
          <w:sz w:val="24"/>
          <w:szCs w:val="24"/>
        </w:rPr>
        <w:t>Найменування:</w:t>
      </w:r>
      <w:r w:rsidRPr="008F3557">
        <w:rPr>
          <w:rFonts w:ascii="Arial" w:hAnsi="Arial" w:cs="Arial"/>
          <w:sz w:val="24"/>
          <w:szCs w:val="24"/>
        </w:rPr>
        <w:t xml:space="preserve"> Навчальна програма для педаг</w:t>
      </w:r>
      <w:r>
        <w:rPr>
          <w:rFonts w:ascii="Arial" w:hAnsi="Arial" w:cs="Arial"/>
          <w:sz w:val="24"/>
          <w:szCs w:val="24"/>
        </w:rPr>
        <w:t xml:space="preserve">огів закладу дошкільної освіти  </w:t>
      </w:r>
      <w:r w:rsidRPr="008F3557">
        <w:rPr>
          <w:rFonts w:ascii="Arial" w:hAnsi="Arial" w:cs="Arial"/>
          <w:sz w:val="24"/>
          <w:szCs w:val="24"/>
        </w:rPr>
        <w:t>«Гра як провідний ефективний інструмент в організа</w:t>
      </w:r>
      <w:r>
        <w:rPr>
          <w:rFonts w:ascii="Arial" w:hAnsi="Arial" w:cs="Arial"/>
          <w:sz w:val="24"/>
          <w:szCs w:val="24"/>
        </w:rPr>
        <w:t xml:space="preserve">ції освітньої роботи в  ЗДО та </w:t>
      </w:r>
      <w:r w:rsidRPr="008F3557">
        <w:rPr>
          <w:rFonts w:ascii="Arial" w:hAnsi="Arial" w:cs="Arial"/>
          <w:sz w:val="24"/>
          <w:szCs w:val="24"/>
        </w:rPr>
        <w:t>домінанта освітнього напрямку в роботі з дітьми».</w:t>
      </w:r>
    </w:p>
    <w:p w:rsidR="008F3557" w:rsidRPr="008F3557" w:rsidRDefault="008F3557" w:rsidP="008F3557">
      <w:pPr>
        <w:jc w:val="both"/>
        <w:rPr>
          <w:rFonts w:ascii="Arial" w:hAnsi="Arial" w:cs="Arial"/>
          <w:b/>
          <w:sz w:val="24"/>
          <w:szCs w:val="24"/>
        </w:rPr>
      </w:pPr>
      <w:r w:rsidRPr="008F3557">
        <w:rPr>
          <w:rFonts w:ascii="Arial" w:hAnsi="Arial" w:cs="Arial"/>
          <w:b/>
          <w:sz w:val="24"/>
          <w:szCs w:val="24"/>
        </w:rPr>
        <w:t>Розробники:</w:t>
      </w:r>
    </w:p>
    <w:p w:rsidR="008F3557" w:rsidRPr="008F3557" w:rsidRDefault="008F3557" w:rsidP="008F3557">
      <w:pPr>
        <w:jc w:val="both"/>
        <w:rPr>
          <w:rFonts w:ascii="Arial" w:hAnsi="Arial" w:cs="Arial"/>
          <w:sz w:val="24"/>
          <w:szCs w:val="24"/>
        </w:rPr>
      </w:pPr>
      <w:r w:rsidRPr="008F3557">
        <w:rPr>
          <w:rFonts w:ascii="Arial" w:hAnsi="Arial" w:cs="Arial"/>
          <w:b/>
          <w:sz w:val="24"/>
          <w:szCs w:val="24"/>
        </w:rPr>
        <w:t>О. Наконечна</w:t>
      </w:r>
      <w:r w:rsidRPr="008F3557">
        <w:rPr>
          <w:rFonts w:ascii="Arial" w:hAnsi="Arial" w:cs="Arial"/>
          <w:sz w:val="24"/>
          <w:szCs w:val="24"/>
        </w:rPr>
        <w:t xml:space="preserve"> консультант  з дошкільної освіти Центру професійного розвитку педагогічних працівників м. Львова;</w:t>
      </w:r>
    </w:p>
    <w:p w:rsidR="008F3557" w:rsidRDefault="008F3557" w:rsidP="008F3557">
      <w:pPr>
        <w:jc w:val="both"/>
        <w:rPr>
          <w:rFonts w:ascii="Arial" w:hAnsi="Arial" w:cs="Arial"/>
          <w:sz w:val="24"/>
          <w:szCs w:val="24"/>
        </w:rPr>
      </w:pPr>
      <w:r w:rsidRPr="008F3557">
        <w:rPr>
          <w:rFonts w:ascii="Arial" w:hAnsi="Arial" w:cs="Arial"/>
          <w:sz w:val="24"/>
          <w:szCs w:val="24"/>
        </w:rPr>
        <w:t>Запрошені спікери (за згодою).</w:t>
      </w:r>
    </w:p>
    <w:p w:rsidR="005A2BE8" w:rsidRPr="005A2BE8" w:rsidRDefault="008F3557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F3557">
        <w:rPr>
          <w:rFonts w:ascii="Arial" w:hAnsi="Arial" w:cs="Arial"/>
          <w:b/>
          <w:sz w:val="24"/>
          <w:szCs w:val="24"/>
        </w:rPr>
        <w:t>Мета: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11A9F" w:rsidRPr="00A11A9F">
        <w:rPr>
          <w:rFonts w:ascii="Arial" w:hAnsi="Arial" w:cs="Arial"/>
          <w:sz w:val="24"/>
          <w:szCs w:val="24"/>
        </w:rPr>
        <w:t>удос</w:t>
      </w:r>
      <w:r w:rsidR="00A11A9F">
        <w:rPr>
          <w:rFonts w:ascii="Arial" w:hAnsi="Arial" w:cs="Arial"/>
          <w:sz w:val="24"/>
          <w:szCs w:val="24"/>
        </w:rPr>
        <w:t xml:space="preserve">коналення загальних та фахових </w:t>
      </w:r>
      <w:proofErr w:type="spellStart"/>
      <w:r w:rsidR="00A11A9F" w:rsidRPr="00A11A9F">
        <w:rPr>
          <w:rFonts w:ascii="Arial" w:hAnsi="Arial" w:cs="Arial"/>
          <w:sz w:val="24"/>
          <w:szCs w:val="24"/>
        </w:rPr>
        <w:t>компетентностей</w:t>
      </w:r>
      <w:proofErr w:type="spellEnd"/>
      <w:r w:rsidR="00A11A9F" w:rsidRPr="00A11A9F">
        <w:rPr>
          <w:rFonts w:ascii="Arial" w:hAnsi="Arial" w:cs="Arial"/>
          <w:sz w:val="24"/>
          <w:szCs w:val="24"/>
        </w:rPr>
        <w:t xml:space="preserve"> педагогічних працівник</w:t>
      </w:r>
      <w:r w:rsidR="005A2BE8">
        <w:rPr>
          <w:rFonts w:ascii="Arial" w:hAnsi="Arial" w:cs="Arial"/>
          <w:sz w:val="24"/>
          <w:szCs w:val="24"/>
        </w:rPr>
        <w:t xml:space="preserve">ів щодо впровадження змістового </w:t>
      </w:r>
      <w:r w:rsidR="00A11A9F" w:rsidRPr="00A11A9F">
        <w:rPr>
          <w:rFonts w:ascii="Arial" w:hAnsi="Arial" w:cs="Arial"/>
          <w:sz w:val="24"/>
          <w:szCs w:val="24"/>
        </w:rPr>
        <w:t>наповнення оновленого Стандарту в освітній процес закладів освіти.</w:t>
      </w:r>
      <w:r w:rsidR="005A2BE8" w:rsidRPr="005A2BE8">
        <w:t xml:space="preserve"> </w:t>
      </w:r>
      <w:r w:rsidR="005A2BE8" w:rsidRPr="005A2BE8">
        <w:rPr>
          <w:rFonts w:ascii="Arial" w:hAnsi="Arial" w:cs="Arial"/>
          <w:sz w:val="24"/>
          <w:szCs w:val="24"/>
        </w:rPr>
        <w:t>Актуальність Програми визначається необхідністю впровадження у</w:t>
      </w:r>
    </w:p>
    <w:p w:rsidR="00A11A9F" w:rsidRDefault="005A2BE8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практику закладів дошкільної освіти зм</w:t>
      </w:r>
      <w:r>
        <w:rPr>
          <w:rFonts w:ascii="Arial" w:hAnsi="Arial" w:cs="Arial"/>
          <w:sz w:val="24"/>
          <w:szCs w:val="24"/>
        </w:rPr>
        <w:t xml:space="preserve">істу, форм, методів організації </w:t>
      </w:r>
      <w:r w:rsidRPr="005A2BE8">
        <w:rPr>
          <w:rFonts w:ascii="Arial" w:hAnsi="Arial" w:cs="Arial"/>
          <w:sz w:val="24"/>
          <w:szCs w:val="24"/>
        </w:rPr>
        <w:t>розвивальної життєдіяльності дітей дошкільног</w:t>
      </w:r>
      <w:r>
        <w:rPr>
          <w:rFonts w:ascii="Arial" w:hAnsi="Arial" w:cs="Arial"/>
          <w:sz w:val="24"/>
          <w:szCs w:val="24"/>
        </w:rPr>
        <w:t xml:space="preserve">о віку з урахуванням стратегії, </w:t>
      </w:r>
      <w:r w:rsidRPr="005A2BE8">
        <w:rPr>
          <w:rFonts w:ascii="Arial" w:hAnsi="Arial" w:cs="Arial"/>
          <w:sz w:val="24"/>
          <w:szCs w:val="24"/>
        </w:rPr>
        <w:t>цілей, завдань оновленого Базового компонента дошкільної освіти</w:t>
      </w:r>
      <w:r>
        <w:rPr>
          <w:rFonts w:ascii="Arial" w:hAnsi="Arial" w:cs="Arial"/>
          <w:sz w:val="24"/>
          <w:szCs w:val="24"/>
        </w:rPr>
        <w:t>.</w:t>
      </w:r>
    </w:p>
    <w:p w:rsidR="005A2BE8" w:rsidRPr="005A2BE8" w:rsidRDefault="005A2BE8" w:rsidP="005A2BE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>Напрям:</w:t>
      </w:r>
    </w:p>
    <w:p w:rsidR="005A2BE8" w:rsidRPr="005A2BE8" w:rsidRDefault="008F3557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cr/>
      </w:r>
      <w:r w:rsidR="005A2BE8" w:rsidRPr="005A2BE8">
        <w:t xml:space="preserve"> </w:t>
      </w:r>
      <w:r w:rsidR="005A2BE8" w:rsidRPr="005A2BE8">
        <w:rPr>
          <w:rFonts w:ascii="Arial" w:hAnsi="Arial" w:cs="Arial"/>
          <w:b/>
          <w:sz w:val="24"/>
          <w:szCs w:val="24"/>
        </w:rPr>
        <w:t>•</w:t>
      </w:r>
      <w:r w:rsidR="005A2BE8" w:rsidRPr="005A2BE8">
        <w:rPr>
          <w:rFonts w:ascii="Arial" w:hAnsi="Arial" w:cs="Arial"/>
          <w:b/>
          <w:sz w:val="24"/>
          <w:szCs w:val="24"/>
        </w:rPr>
        <w:tab/>
      </w:r>
      <w:r w:rsidR="005A2BE8" w:rsidRPr="005A2BE8">
        <w:rPr>
          <w:rFonts w:ascii="Arial" w:hAnsi="Arial" w:cs="Arial"/>
          <w:sz w:val="24"/>
          <w:szCs w:val="24"/>
        </w:rPr>
        <w:t>формувати готовність  до реалізації стратегічних цілей розвитку дошкільної освіти, національної системи освіти ХХІ століття, інтеграції у світовий освітній простір;</w:t>
      </w:r>
    </w:p>
    <w:p w:rsidR="005A2BE8" w:rsidRPr="005A2BE8" w:rsidRDefault="005A2BE8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  <w:t>модернізація професійного потенціалу як системного показника готовності до інноваційної діяльності;</w:t>
      </w:r>
    </w:p>
    <w:p w:rsidR="008F3557" w:rsidRDefault="005A2BE8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  <w:t>трансформації найновіших досягнень науки та передового педагогічного досвіду в практику роботи педагогічних працівників закладів дошкільної освіти;</w:t>
      </w:r>
    </w:p>
    <w:p w:rsidR="005A2BE8" w:rsidRPr="005A2BE8" w:rsidRDefault="005A2BE8" w:rsidP="005A2BE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>Обсяг (тривалість):</w:t>
      </w:r>
      <w:r>
        <w:rPr>
          <w:rFonts w:ascii="Arial" w:hAnsi="Arial" w:cs="Arial"/>
          <w:sz w:val="24"/>
          <w:szCs w:val="24"/>
        </w:rPr>
        <w:t xml:space="preserve"> 3</w:t>
      </w:r>
      <w:r w:rsidRPr="005A2BE8">
        <w:rPr>
          <w:rFonts w:ascii="Arial" w:hAnsi="Arial" w:cs="Arial"/>
          <w:sz w:val="24"/>
          <w:szCs w:val="24"/>
        </w:rPr>
        <w:t>0 годин.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 xml:space="preserve"> 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>Форма (форми) навчання</w:t>
      </w:r>
      <w:r w:rsidRPr="005A2BE8">
        <w:rPr>
          <w:rFonts w:ascii="Arial" w:hAnsi="Arial" w:cs="Arial"/>
          <w:sz w:val="24"/>
          <w:szCs w:val="24"/>
        </w:rPr>
        <w:t xml:space="preserve"> : очно-дистанційна.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8F3557" w:rsidRPr="005A2BE8" w:rsidRDefault="005A2BE8" w:rsidP="005A2BE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5A2BE8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5A2BE8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:rsidR="00F15EA7" w:rsidRPr="00F15EA7" w:rsidRDefault="005A2BE8" w:rsidP="00F15EA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</w:r>
      <w:proofErr w:type="spellStart"/>
      <w:r w:rsidRPr="005A2BE8">
        <w:rPr>
          <w:rFonts w:ascii="Arial" w:hAnsi="Arial" w:cs="Arial"/>
          <w:b/>
          <w:sz w:val="24"/>
          <w:szCs w:val="24"/>
        </w:rPr>
        <w:t>професійно</w:t>
      </w:r>
      <w:proofErr w:type="spellEnd"/>
      <w:r w:rsidRPr="005A2BE8">
        <w:rPr>
          <w:rFonts w:ascii="Arial" w:hAnsi="Arial" w:cs="Arial"/>
          <w:b/>
          <w:sz w:val="24"/>
          <w:szCs w:val="24"/>
        </w:rPr>
        <w:t>-педагогічна</w:t>
      </w:r>
      <w:r w:rsidRPr="005A2BE8">
        <w:rPr>
          <w:rFonts w:ascii="Arial" w:hAnsi="Arial" w:cs="Arial"/>
          <w:sz w:val="24"/>
          <w:szCs w:val="24"/>
        </w:rPr>
        <w:t xml:space="preserve"> – обізнаність із новітніми науково обґрунтованими відомостями з педагогіки, психології, методики дошкільної освіти, </w:t>
      </w:r>
      <w:proofErr w:type="spellStart"/>
      <w:r w:rsidRPr="005A2BE8">
        <w:rPr>
          <w:rFonts w:ascii="Arial" w:hAnsi="Arial" w:cs="Arial"/>
          <w:sz w:val="24"/>
          <w:szCs w:val="24"/>
        </w:rPr>
        <w:t>інноватики</w:t>
      </w:r>
      <w:proofErr w:type="spellEnd"/>
      <w:r w:rsidRPr="005A2BE8">
        <w:rPr>
          <w:rFonts w:ascii="Arial" w:hAnsi="Arial" w:cs="Arial"/>
          <w:sz w:val="24"/>
          <w:szCs w:val="24"/>
        </w:rPr>
        <w:t xml:space="preserve"> для створення </w:t>
      </w:r>
      <w:proofErr w:type="spellStart"/>
      <w:r w:rsidRPr="005A2BE8">
        <w:rPr>
          <w:rFonts w:ascii="Arial" w:hAnsi="Arial" w:cs="Arial"/>
          <w:sz w:val="24"/>
          <w:szCs w:val="24"/>
        </w:rPr>
        <w:t>освітньо</w:t>
      </w:r>
      <w:proofErr w:type="spellEnd"/>
      <w:r w:rsidR="00F15EA7">
        <w:rPr>
          <w:rFonts w:ascii="Arial" w:hAnsi="Arial" w:cs="Arial"/>
          <w:sz w:val="24"/>
          <w:szCs w:val="24"/>
        </w:rPr>
        <w:t xml:space="preserve"> </w:t>
      </w:r>
      <w:r w:rsidRPr="005A2BE8">
        <w:rPr>
          <w:rFonts w:ascii="Arial" w:hAnsi="Arial" w:cs="Arial"/>
          <w:sz w:val="24"/>
          <w:szCs w:val="24"/>
        </w:rPr>
        <w:t>-</w:t>
      </w:r>
      <w:r w:rsidR="00F15EA7">
        <w:rPr>
          <w:rFonts w:ascii="Arial" w:hAnsi="Arial" w:cs="Arial"/>
          <w:sz w:val="24"/>
          <w:szCs w:val="24"/>
        </w:rPr>
        <w:t xml:space="preserve"> </w:t>
      </w:r>
      <w:r w:rsidRPr="005A2BE8">
        <w:rPr>
          <w:rFonts w:ascii="Arial" w:hAnsi="Arial" w:cs="Arial"/>
          <w:sz w:val="24"/>
          <w:szCs w:val="24"/>
        </w:rPr>
        <w:t xml:space="preserve">розвивального </w:t>
      </w:r>
      <w:r w:rsidR="00F15EA7">
        <w:rPr>
          <w:rFonts w:ascii="Arial" w:hAnsi="Arial" w:cs="Arial"/>
          <w:sz w:val="24"/>
          <w:szCs w:val="24"/>
        </w:rPr>
        <w:t>середовища, що сприяє цілісному</w:t>
      </w:r>
      <w:r w:rsidR="00F15EA7" w:rsidRPr="00F15EA7">
        <w:t xml:space="preserve"> </w:t>
      </w:r>
      <w:r w:rsidR="00F15EA7" w:rsidRPr="00F15EA7">
        <w:rPr>
          <w:rFonts w:ascii="Arial" w:hAnsi="Arial" w:cs="Arial"/>
          <w:sz w:val="24"/>
          <w:szCs w:val="24"/>
        </w:rPr>
        <w:t>індивідуальному</w:t>
      </w:r>
      <w:r w:rsidR="00F15EA7">
        <w:rPr>
          <w:rFonts w:ascii="Arial" w:hAnsi="Arial" w:cs="Arial"/>
          <w:sz w:val="24"/>
          <w:szCs w:val="24"/>
        </w:rPr>
        <w:t xml:space="preserve"> </w:t>
      </w:r>
      <w:r w:rsidRPr="005A2BE8">
        <w:rPr>
          <w:rFonts w:ascii="Arial" w:hAnsi="Arial" w:cs="Arial"/>
          <w:sz w:val="24"/>
          <w:szCs w:val="24"/>
        </w:rPr>
        <w:t>становленню особистості</w:t>
      </w:r>
      <w:r w:rsidR="00F15EA7">
        <w:rPr>
          <w:rFonts w:ascii="Arial" w:hAnsi="Arial" w:cs="Arial"/>
          <w:sz w:val="24"/>
          <w:szCs w:val="24"/>
        </w:rPr>
        <w:t xml:space="preserve">, формування </w:t>
      </w:r>
      <w:r w:rsidR="00F15EA7" w:rsidRPr="00F15EA7">
        <w:rPr>
          <w:rFonts w:ascii="Arial" w:hAnsi="Arial" w:cs="Arial"/>
          <w:sz w:val="24"/>
          <w:szCs w:val="24"/>
        </w:rPr>
        <w:t>знань та умінь організації</w:t>
      </w:r>
    </w:p>
    <w:p w:rsidR="00F15EA7" w:rsidRPr="00F15EA7" w:rsidRDefault="00F15EA7" w:rsidP="00F15EA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5EA7">
        <w:rPr>
          <w:rFonts w:ascii="Arial" w:hAnsi="Arial" w:cs="Arial"/>
          <w:sz w:val="24"/>
          <w:szCs w:val="24"/>
        </w:rPr>
        <w:lastRenderedPageBreak/>
        <w:t>ігрової діяльності дітей дошкільного віку з урахуванням результатів сучасних</w:t>
      </w:r>
    </w:p>
    <w:p w:rsidR="005A2BE8" w:rsidRPr="005A2BE8" w:rsidRDefault="00F15EA7" w:rsidP="00F15EA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15EA7">
        <w:rPr>
          <w:rFonts w:ascii="Arial" w:hAnsi="Arial" w:cs="Arial"/>
          <w:sz w:val="24"/>
          <w:szCs w:val="24"/>
        </w:rPr>
        <w:t>педагогічних досліджень.</w:t>
      </w:r>
      <w:r w:rsidRPr="00F15EA7">
        <w:rPr>
          <w:rFonts w:ascii="Arial" w:hAnsi="Arial" w:cs="Arial"/>
          <w:sz w:val="24"/>
          <w:szCs w:val="24"/>
        </w:rPr>
        <w:cr/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</w:r>
      <w:r w:rsidRPr="005A2BE8">
        <w:rPr>
          <w:rFonts w:ascii="Arial" w:hAnsi="Arial" w:cs="Arial"/>
          <w:b/>
          <w:sz w:val="24"/>
          <w:szCs w:val="24"/>
        </w:rPr>
        <w:t>соціально-громадянська</w:t>
      </w:r>
      <w:r w:rsidRPr="005A2BE8">
        <w:rPr>
          <w:rFonts w:ascii="Arial" w:hAnsi="Arial" w:cs="Arial"/>
          <w:sz w:val="24"/>
          <w:szCs w:val="24"/>
        </w:rPr>
        <w:t xml:space="preserve"> – розуміння сутності громадянського суспільства, володіння знаннями про права і свободи людини, усвідомлення глобальних (у тому числі екологічних) проблем людства і можливостей власної участі у їх розв’язанні, усвідомлення громадянського обов’язку та почуття власної гідності;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  <w:t xml:space="preserve"> </w:t>
      </w:r>
      <w:r w:rsidRPr="005A2BE8">
        <w:rPr>
          <w:rFonts w:ascii="Arial" w:hAnsi="Arial" w:cs="Arial"/>
          <w:b/>
          <w:sz w:val="24"/>
          <w:szCs w:val="24"/>
        </w:rPr>
        <w:t>комунікативна</w:t>
      </w:r>
      <w:r w:rsidRPr="005A2BE8">
        <w:rPr>
          <w:rFonts w:ascii="Arial" w:hAnsi="Arial" w:cs="Arial"/>
          <w:sz w:val="24"/>
          <w:szCs w:val="24"/>
        </w:rPr>
        <w:t xml:space="preserve"> – володіння системними знаннями про норми і типи педагогічного спілкування в процесі організації колективної та індивідуальної діяльності, вміння вислуховувати, відстоювати власну позицію, використовуючи різні прийоми розміркувань та аргументації;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</w:r>
      <w:r w:rsidRPr="005A2BE8">
        <w:rPr>
          <w:rFonts w:ascii="Arial" w:hAnsi="Arial" w:cs="Arial"/>
          <w:b/>
          <w:sz w:val="24"/>
          <w:szCs w:val="24"/>
        </w:rPr>
        <w:t>психологічно-</w:t>
      </w:r>
      <w:proofErr w:type="spellStart"/>
      <w:r w:rsidRPr="005A2BE8">
        <w:rPr>
          <w:rFonts w:ascii="Arial" w:hAnsi="Arial" w:cs="Arial"/>
          <w:b/>
          <w:sz w:val="24"/>
          <w:szCs w:val="24"/>
        </w:rPr>
        <w:t>фасилітативна</w:t>
      </w:r>
      <w:proofErr w:type="spellEnd"/>
      <w:r w:rsidRPr="005A2BE8">
        <w:rPr>
          <w:rFonts w:ascii="Arial" w:hAnsi="Arial" w:cs="Arial"/>
          <w:sz w:val="24"/>
          <w:szCs w:val="24"/>
        </w:rPr>
        <w:t xml:space="preserve"> – усвідомлення ціннісної значущості фізичного, психічного і морального здоров’я особистості, здатність сприяти творчому становленню дитини та її індивідуалізації;</w:t>
      </w: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sz w:val="24"/>
          <w:szCs w:val="24"/>
        </w:rPr>
        <w:t>•</w:t>
      </w:r>
      <w:r w:rsidRPr="005A2BE8">
        <w:rPr>
          <w:rFonts w:ascii="Arial" w:hAnsi="Arial" w:cs="Arial"/>
          <w:sz w:val="24"/>
          <w:szCs w:val="24"/>
        </w:rPr>
        <w:tab/>
      </w:r>
      <w:r w:rsidRPr="005A2BE8">
        <w:rPr>
          <w:rFonts w:ascii="Arial" w:hAnsi="Arial" w:cs="Arial"/>
          <w:b/>
          <w:sz w:val="24"/>
          <w:szCs w:val="24"/>
        </w:rPr>
        <w:t>інформаційно-цифрова</w:t>
      </w:r>
      <w:r w:rsidRPr="005A2BE8">
        <w:rPr>
          <w:rFonts w:ascii="Arial" w:hAnsi="Arial" w:cs="Arial"/>
          <w:sz w:val="24"/>
          <w:szCs w:val="24"/>
        </w:rPr>
        <w:t xml:space="preserve"> – здатність орієнтуватися в  інформаційному просторі, отримувати інформацію та оперувати нею відповідно до власних потреб і вимог сучасного високотехнологічного інформаційного суспільства.</w:t>
      </w:r>
    </w:p>
    <w:p w:rsid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5A2BE8" w:rsidRPr="005A2BE8" w:rsidRDefault="005A2BE8" w:rsidP="005A2BE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>Місце (місця) надання освітньої послуги</w:t>
      </w:r>
      <w:r w:rsidRPr="005A2BE8">
        <w:rPr>
          <w:rFonts w:ascii="Arial" w:hAnsi="Arial" w:cs="Arial"/>
          <w:sz w:val="24"/>
          <w:szCs w:val="24"/>
        </w:rPr>
        <w:t xml:space="preserve">:, </w:t>
      </w:r>
      <w:r>
        <w:rPr>
          <w:rFonts w:ascii="Arial" w:hAnsi="Arial" w:cs="Arial"/>
          <w:sz w:val="24"/>
          <w:szCs w:val="24"/>
        </w:rPr>
        <w:t>Ц</w:t>
      </w:r>
      <w:r w:rsidRPr="005A2BE8">
        <w:rPr>
          <w:rFonts w:ascii="Arial" w:hAnsi="Arial" w:cs="Arial"/>
          <w:sz w:val="24"/>
          <w:szCs w:val="24"/>
        </w:rPr>
        <w:t>ентр професійного розвитку педагогічних працівників м.</w:t>
      </w:r>
      <w:r w:rsidR="00212AB6">
        <w:rPr>
          <w:rFonts w:ascii="Arial" w:hAnsi="Arial" w:cs="Arial"/>
          <w:sz w:val="24"/>
          <w:szCs w:val="24"/>
        </w:rPr>
        <w:t xml:space="preserve"> </w:t>
      </w:r>
      <w:r w:rsidRPr="005A2BE8">
        <w:rPr>
          <w:rFonts w:ascii="Arial" w:hAnsi="Arial" w:cs="Arial"/>
          <w:sz w:val="24"/>
          <w:szCs w:val="24"/>
        </w:rPr>
        <w:t>Львова.</w:t>
      </w:r>
    </w:p>
    <w:p w:rsidR="008F3557" w:rsidRPr="005A2BE8" w:rsidRDefault="005A2BE8" w:rsidP="005A2BE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A2BE8">
        <w:rPr>
          <w:rFonts w:ascii="Arial" w:hAnsi="Arial" w:cs="Arial"/>
          <w:b/>
          <w:sz w:val="24"/>
          <w:szCs w:val="24"/>
        </w:rPr>
        <w:t>Очікувані результати навчання:</w:t>
      </w:r>
    </w:p>
    <w:p w:rsidR="00212AB6" w:rsidRPr="00212AB6" w:rsidRDefault="009410F1" w:rsidP="00212AB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володіє </w:t>
      </w:r>
      <w:r w:rsidR="00212AB6" w:rsidRPr="00212AB6">
        <w:rPr>
          <w:rFonts w:ascii="Arial" w:hAnsi="Arial" w:cs="Arial"/>
          <w:sz w:val="24"/>
          <w:szCs w:val="24"/>
        </w:rPr>
        <w:t xml:space="preserve"> методичними засадами педагогічного супроводу ігрової діяльності дітей дошкільного віку;</w:t>
      </w:r>
    </w:p>
    <w:p w:rsidR="008F3557" w:rsidRPr="00212AB6" w:rsidRDefault="009410F1" w:rsidP="00212AB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формує уміння</w:t>
      </w:r>
      <w:r w:rsidR="00212AB6" w:rsidRPr="00212AB6">
        <w:rPr>
          <w:rFonts w:ascii="Arial" w:hAnsi="Arial" w:cs="Arial"/>
          <w:sz w:val="24"/>
          <w:szCs w:val="24"/>
        </w:rPr>
        <w:t xml:space="preserve"> доцільно використовувати методи і прийоми організації ігрової діяльності в освітньому про</w:t>
      </w:r>
      <w:r w:rsidR="00212AB6">
        <w:rPr>
          <w:rFonts w:ascii="Arial" w:hAnsi="Arial" w:cs="Arial"/>
          <w:sz w:val="24"/>
          <w:szCs w:val="24"/>
        </w:rPr>
        <w:t>сторі закладу дошкільної освіти;</w:t>
      </w:r>
    </w:p>
    <w:p w:rsidR="00212AB6" w:rsidRPr="00212AB6" w:rsidRDefault="009410F1" w:rsidP="00212AB6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аналізує</w:t>
      </w:r>
      <w:r w:rsidR="00212AB6" w:rsidRPr="00212AB6">
        <w:rPr>
          <w:rFonts w:ascii="Arial" w:hAnsi="Arial" w:cs="Arial"/>
          <w:sz w:val="24"/>
          <w:szCs w:val="24"/>
        </w:rPr>
        <w:t xml:space="preserve"> зміни у розвитку систем ігрової діяльності дітей дошкільного віку;</w:t>
      </w:r>
    </w:p>
    <w:p w:rsidR="00D3380C" w:rsidRPr="00212AB6" w:rsidRDefault="009410F1" w:rsidP="00212AB6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вивчає, узагальнює досягнуті </w:t>
      </w:r>
      <w:r w:rsidR="00212AB6" w:rsidRPr="00212AB6">
        <w:rPr>
          <w:rFonts w:ascii="Arial" w:hAnsi="Arial" w:cs="Arial"/>
          <w:sz w:val="24"/>
          <w:szCs w:val="24"/>
        </w:rPr>
        <w:t xml:space="preserve">теорій ігрової діяльності, </w:t>
      </w:r>
    </w:p>
    <w:p w:rsidR="00212AB6" w:rsidRDefault="00212AB6" w:rsidP="00212AB6">
      <w:pPr>
        <w:pStyle w:val="a3"/>
        <w:rPr>
          <w:rFonts w:ascii="Arial" w:hAnsi="Arial" w:cs="Arial"/>
        </w:rPr>
      </w:pPr>
    </w:p>
    <w:p w:rsidR="00212AB6" w:rsidRDefault="00212AB6" w:rsidP="00212AB6">
      <w:pPr>
        <w:rPr>
          <w:rFonts w:ascii="Arial" w:hAnsi="Arial" w:cs="Arial"/>
          <w:sz w:val="24"/>
          <w:szCs w:val="24"/>
        </w:rPr>
      </w:pPr>
      <w:r w:rsidRPr="00212AB6">
        <w:rPr>
          <w:rFonts w:ascii="Arial" w:hAnsi="Arial" w:cs="Arial"/>
          <w:b/>
          <w:sz w:val="24"/>
          <w:szCs w:val="24"/>
        </w:rPr>
        <w:t xml:space="preserve">Документ, що видається за результатами навчання : </w:t>
      </w:r>
      <w:r w:rsidRPr="00212AB6">
        <w:rPr>
          <w:rFonts w:ascii="Arial" w:hAnsi="Arial" w:cs="Arial"/>
          <w:sz w:val="24"/>
          <w:szCs w:val="24"/>
        </w:rPr>
        <w:t>сертифікат</w:t>
      </w:r>
    </w:p>
    <w:p w:rsidR="00212AB6" w:rsidRPr="00212AB6" w:rsidRDefault="00212AB6" w:rsidP="00212AB6">
      <w:pPr>
        <w:jc w:val="center"/>
        <w:rPr>
          <w:rFonts w:ascii="Arial" w:hAnsi="Arial" w:cs="Arial"/>
          <w:b/>
          <w:sz w:val="24"/>
          <w:szCs w:val="24"/>
        </w:rPr>
      </w:pPr>
      <w:r w:rsidRPr="00212AB6">
        <w:rPr>
          <w:rFonts w:ascii="Arial" w:hAnsi="Arial" w:cs="Arial"/>
          <w:b/>
          <w:sz w:val="24"/>
          <w:szCs w:val="24"/>
        </w:rPr>
        <w:t>ІІ. ЗМІСТ ПРОГРАМИ</w:t>
      </w:r>
    </w:p>
    <w:p w:rsidR="00212AB6" w:rsidRPr="00212AB6" w:rsidRDefault="00212AB6" w:rsidP="00212AB6">
      <w:pPr>
        <w:spacing w:after="0"/>
        <w:rPr>
          <w:rFonts w:ascii="Arial" w:hAnsi="Arial" w:cs="Arial"/>
          <w:sz w:val="24"/>
          <w:szCs w:val="24"/>
        </w:rPr>
      </w:pPr>
    </w:p>
    <w:p w:rsidR="00212AB6" w:rsidRPr="00212AB6" w:rsidRDefault="00212AB6" w:rsidP="00212AB6">
      <w:pPr>
        <w:spacing w:after="0"/>
        <w:rPr>
          <w:rFonts w:ascii="Arial" w:hAnsi="Arial" w:cs="Arial"/>
          <w:sz w:val="24"/>
          <w:szCs w:val="24"/>
        </w:rPr>
      </w:pPr>
      <w:r w:rsidRPr="00212AB6">
        <w:rPr>
          <w:rFonts w:ascii="Arial" w:hAnsi="Arial" w:cs="Arial"/>
          <w:b/>
          <w:sz w:val="24"/>
          <w:szCs w:val="24"/>
        </w:rPr>
        <w:t xml:space="preserve">Вхідне діагностування, </w:t>
      </w:r>
      <w:proofErr w:type="spellStart"/>
      <w:r w:rsidRPr="00212AB6">
        <w:rPr>
          <w:rFonts w:ascii="Arial" w:hAnsi="Arial" w:cs="Arial"/>
          <w:b/>
          <w:sz w:val="24"/>
          <w:szCs w:val="24"/>
        </w:rPr>
        <w:t>інтеграційно</w:t>
      </w:r>
      <w:proofErr w:type="spellEnd"/>
      <w:r w:rsidRPr="00212AB6">
        <w:rPr>
          <w:rFonts w:ascii="Arial" w:hAnsi="Arial" w:cs="Arial"/>
          <w:b/>
          <w:sz w:val="24"/>
          <w:szCs w:val="24"/>
        </w:rPr>
        <w:t>-мотиваційне заняття</w:t>
      </w:r>
      <w:r w:rsidRPr="00212AB6">
        <w:rPr>
          <w:rFonts w:ascii="Arial" w:hAnsi="Arial" w:cs="Arial"/>
          <w:sz w:val="24"/>
          <w:szCs w:val="24"/>
        </w:rPr>
        <w:t>.</w:t>
      </w:r>
    </w:p>
    <w:p w:rsidR="00212AB6" w:rsidRPr="00212AB6" w:rsidRDefault="00212AB6" w:rsidP="00212AB6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212AB6">
        <w:rPr>
          <w:rFonts w:ascii="Arial" w:hAnsi="Arial" w:cs="Arial"/>
          <w:i/>
          <w:sz w:val="24"/>
          <w:szCs w:val="24"/>
        </w:rPr>
        <w:t>Час за роботою навчальною програмою</w:t>
      </w:r>
      <w:r w:rsidRPr="00212AB6">
        <w:rPr>
          <w:rFonts w:ascii="Arial" w:hAnsi="Arial" w:cs="Arial"/>
          <w:sz w:val="24"/>
          <w:szCs w:val="24"/>
        </w:rPr>
        <w:t xml:space="preserve"> – </w:t>
      </w:r>
      <w:r w:rsidR="00D12883">
        <w:rPr>
          <w:rFonts w:ascii="Arial" w:hAnsi="Arial" w:cs="Arial"/>
          <w:b/>
          <w:i/>
          <w:sz w:val="24"/>
          <w:szCs w:val="24"/>
        </w:rPr>
        <w:t>1 година</w:t>
      </w:r>
    </w:p>
    <w:p w:rsidR="00212AB6" w:rsidRPr="00212AB6" w:rsidRDefault="00212AB6" w:rsidP="00212AB6">
      <w:pPr>
        <w:spacing w:after="0"/>
        <w:rPr>
          <w:rFonts w:ascii="Arial" w:hAnsi="Arial" w:cs="Arial"/>
          <w:sz w:val="24"/>
          <w:szCs w:val="24"/>
        </w:rPr>
      </w:pPr>
      <w:r w:rsidRPr="00212AB6">
        <w:rPr>
          <w:rFonts w:ascii="Arial" w:hAnsi="Arial" w:cs="Arial"/>
          <w:b/>
          <w:sz w:val="24"/>
          <w:szCs w:val="24"/>
        </w:rPr>
        <w:t>Тема 1.</w:t>
      </w:r>
      <w:r w:rsidRPr="00212AB6">
        <w:rPr>
          <w:rFonts w:ascii="Arial" w:hAnsi="Arial" w:cs="Arial"/>
          <w:sz w:val="24"/>
          <w:szCs w:val="24"/>
        </w:rPr>
        <w:t xml:space="preserve"> Реєстрація учас</w:t>
      </w:r>
      <w:r>
        <w:rPr>
          <w:rFonts w:ascii="Arial" w:hAnsi="Arial" w:cs="Arial"/>
          <w:sz w:val="24"/>
          <w:szCs w:val="24"/>
        </w:rPr>
        <w:t>ників. Ознайомлення з програмою</w:t>
      </w:r>
      <w:r w:rsidRPr="00212AB6">
        <w:rPr>
          <w:rFonts w:ascii="Arial" w:hAnsi="Arial" w:cs="Arial"/>
          <w:sz w:val="24"/>
          <w:szCs w:val="24"/>
        </w:rPr>
        <w:t xml:space="preserve"> </w:t>
      </w:r>
      <w:r w:rsidRPr="00212AB6">
        <w:rPr>
          <w:rFonts w:ascii="Arial" w:hAnsi="Arial" w:cs="Arial"/>
          <w:i/>
          <w:sz w:val="24"/>
          <w:szCs w:val="24"/>
        </w:rPr>
        <w:t>(30 хв).</w:t>
      </w:r>
    </w:p>
    <w:p w:rsidR="00212AB6" w:rsidRDefault="00212AB6" w:rsidP="00212AB6">
      <w:pPr>
        <w:spacing w:after="0"/>
        <w:rPr>
          <w:rFonts w:ascii="Arial" w:hAnsi="Arial" w:cs="Arial"/>
          <w:sz w:val="24"/>
          <w:szCs w:val="24"/>
        </w:rPr>
      </w:pPr>
      <w:r w:rsidRPr="00212AB6">
        <w:rPr>
          <w:rFonts w:ascii="Arial" w:hAnsi="Arial" w:cs="Arial"/>
          <w:b/>
          <w:sz w:val="24"/>
          <w:szCs w:val="24"/>
        </w:rPr>
        <w:t>Тема 2</w:t>
      </w:r>
      <w:r w:rsidRPr="00212AB6">
        <w:rPr>
          <w:rFonts w:ascii="Arial" w:hAnsi="Arial" w:cs="Arial"/>
          <w:sz w:val="24"/>
          <w:szCs w:val="24"/>
        </w:rPr>
        <w:t>. Знайомство. Укладання правил роботи в групі. Моніторин</w:t>
      </w:r>
      <w:r>
        <w:rPr>
          <w:rFonts w:ascii="Arial" w:hAnsi="Arial" w:cs="Arial"/>
          <w:sz w:val="24"/>
          <w:szCs w:val="24"/>
        </w:rPr>
        <w:t>г</w:t>
      </w:r>
      <w:r w:rsidRPr="00212AB6">
        <w:rPr>
          <w:rFonts w:ascii="Arial" w:hAnsi="Arial" w:cs="Arial"/>
          <w:i/>
          <w:sz w:val="24"/>
          <w:szCs w:val="24"/>
        </w:rPr>
        <w:t>(30 хв).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A51B3" w:rsidRDefault="001A51B3" w:rsidP="00212AB6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212AB6" w:rsidRDefault="00212AB6" w:rsidP="00212AB6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212AB6">
        <w:rPr>
          <w:rFonts w:ascii="Arial" w:hAnsi="Arial" w:cs="Arial"/>
          <w:b/>
          <w:sz w:val="24"/>
          <w:szCs w:val="24"/>
          <w:u w:val="single"/>
        </w:rPr>
        <w:t>Модуль 1. Актуальні питання дошкільної освіти.</w:t>
      </w:r>
    </w:p>
    <w:p w:rsidR="001A51B3" w:rsidRDefault="001A51B3" w:rsidP="00212AB6">
      <w:pPr>
        <w:spacing w:after="0"/>
        <w:rPr>
          <w:rFonts w:ascii="Arial" w:hAnsi="Arial" w:cs="Arial"/>
          <w:i/>
          <w:sz w:val="24"/>
          <w:szCs w:val="24"/>
        </w:rPr>
      </w:pPr>
      <w:r w:rsidRPr="001A51B3">
        <w:rPr>
          <w:rFonts w:ascii="Arial" w:hAnsi="Arial" w:cs="Arial"/>
          <w:i/>
          <w:sz w:val="24"/>
          <w:szCs w:val="24"/>
        </w:rPr>
        <w:t>Час за робочою навчальною програмою – 8 годин</w:t>
      </w:r>
    </w:p>
    <w:p w:rsidR="001A51B3" w:rsidRDefault="001A51B3" w:rsidP="001A51B3">
      <w:pPr>
        <w:spacing w:after="0"/>
        <w:rPr>
          <w:rFonts w:ascii="Arial" w:hAnsi="Arial" w:cs="Arial"/>
          <w:b/>
          <w:sz w:val="24"/>
          <w:szCs w:val="24"/>
        </w:rPr>
      </w:pPr>
    </w:p>
    <w:p w:rsidR="001A51B3" w:rsidRPr="001A51B3" w:rsidRDefault="001A51B3" w:rsidP="001A51B3">
      <w:pPr>
        <w:spacing w:after="0"/>
        <w:rPr>
          <w:rFonts w:ascii="Arial" w:hAnsi="Arial" w:cs="Arial"/>
          <w:sz w:val="24"/>
          <w:szCs w:val="24"/>
        </w:rPr>
      </w:pPr>
      <w:r w:rsidRPr="001A51B3">
        <w:rPr>
          <w:rFonts w:ascii="Arial" w:hAnsi="Arial" w:cs="Arial"/>
          <w:b/>
          <w:sz w:val="24"/>
          <w:szCs w:val="24"/>
        </w:rPr>
        <w:t>Тема 1.1.</w:t>
      </w:r>
      <w:r w:rsidRPr="001A51B3">
        <w:rPr>
          <w:rFonts w:ascii="Arial" w:hAnsi="Arial" w:cs="Arial"/>
          <w:sz w:val="24"/>
          <w:szCs w:val="24"/>
        </w:rPr>
        <w:t xml:space="preserve"> Доступна та якісна дошкільна освіта. Умови реалізації Державного стандарту Дошкільної освіти.</w:t>
      </w:r>
    </w:p>
    <w:p w:rsidR="001A51B3" w:rsidRPr="001A51B3" w:rsidRDefault="001A51B3" w:rsidP="001A51B3">
      <w:pPr>
        <w:spacing w:after="0"/>
        <w:rPr>
          <w:rFonts w:ascii="Arial" w:hAnsi="Arial" w:cs="Arial"/>
          <w:b/>
          <w:sz w:val="24"/>
          <w:szCs w:val="24"/>
        </w:rPr>
      </w:pPr>
      <w:r w:rsidRPr="001A51B3">
        <w:rPr>
          <w:rFonts w:ascii="Arial" w:hAnsi="Arial" w:cs="Arial"/>
          <w:b/>
          <w:sz w:val="24"/>
          <w:szCs w:val="24"/>
        </w:rPr>
        <w:t>План лекційного заняття – (2 год)</w:t>
      </w:r>
    </w:p>
    <w:p w:rsidR="001A51B3" w:rsidRPr="001A51B3" w:rsidRDefault="001A51B3" w:rsidP="001A51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51B3">
        <w:rPr>
          <w:rFonts w:ascii="Arial" w:hAnsi="Arial" w:cs="Arial"/>
          <w:sz w:val="24"/>
          <w:szCs w:val="24"/>
        </w:rPr>
        <w:t>1.1.1. Розуміння понять “Державний стандарт дошкільної освіти”, “цінності дошкільної освіти”, “компетентність”, “освітнє середовище” “результати навчання”, “якість дошкільної освіти”, “змістове наповнення Стандарту”. ( 1 година).</w:t>
      </w:r>
    </w:p>
    <w:p w:rsidR="001A51B3" w:rsidRDefault="001A51B3" w:rsidP="001A51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51B3">
        <w:rPr>
          <w:rFonts w:ascii="Arial" w:hAnsi="Arial" w:cs="Arial"/>
          <w:sz w:val="24"/>
          <w:szCs w:val="24"/>
        </w:rPr>
        <w:lastRenderedPageBreak/>
        <w:t xml:space="preserve">1.1.2. Організація  діяльності дітей у закладі дошкільної освіти на засадах діяльнісного, </w:t>
      </w:r>
      <w:proofErr w:type="spellStart"/>
      <w:r w:rsidRPr="001A51B3">
        <w:rPr>
          <w:rFonts w:ascii="Arial" w:hAnsi="Arial" w:cs="Arial"/>
          <w:sz w:val="24"/>
          <w:szCs w:val="24"/>
        </w:rPr>
        <w:t>компетентнісного</w:t>
      </w:r>
      <w:proofErr w:type="spellEnd"/>
      <w:r w:rsidRPr="001A51B3">
        <w:rPr>
          <w:rFonts w:ascii="Arial" w:hAnsi="Arial" w:cs="Arial"/>
          <w:sz w:val="24"/>
          <w:szCs w:val="24"/>
        </w:rPr>
        <w:t>, особистісно-орієнтованого, інтегрованого, соціокультурного підходів та базових принципах. (1година).</w:t>
      </w:r>
    </w:p>
    <w:p w:rsidR="001A51B3" w:rsidRDefault="001A51B3" w:rsidP="001A51B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A51B3" w:rsidRPr="001A51B3" w:rsidRDefault="001A51B3" w:rsidP="001A51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51B3">
        <w:rPr>
          <w:rFonts w:ascii="Arial" w:hAnsi="Arial" w:cs="Arial"/>
          <w:b/>
          <w:sz w:val="24"/>
          <w:szCs w:val="24"/>
        </w:rPr>
        <w:t xml:space="preserve">Тема 1.2.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51B3">
        <w:rPr>
          <w:rFonts w:ascii="Arial" w:hAnsi="Arial" w:cs="Arial"/>
          <w:sz w:val="24"/>
          <w:szCs w:val="24"/>
        </w:rPr>
        <w:t>Як навчання на основі ігор розвиває навички 21-го століття</w:t>
      </w:r>
      <w:r>
        <w:rPr>
          <w:rFonts w:ascii="Arial" w:hAnsi="Arial" w:cs="Arial"/>
          <w:sz w:val="24"/>
          <w:szCs w:val="24"/>
        </w:rPr>
        <w:t>.</w:t>
      </w:r>
    </w:p>
    <w:p w:rsidR="001A51B3" w:rsidRDefault="001A51B3" w:rsidP="001A51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A51B3">
        <w:rPr>
          <w:rFonts w:ascii="Arial" w:hAnsi="Arial" w:cs="Arial"/>
          <w:b/>
          <w:sz w:val="24"/>
          <w:szCs w:val="24"/>
        </w:rPr>
        <w:t>План лекційного заняття (2год)</w:t>
      </w:r>
    </w:p>
    <w:p w:rsidR="001A51B3" w:rsidRDefault="001A51B3" w:rsidP="001A51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51B3">
        <w:rPr>
          <w:rFonts w:ascii="Arial" w:hAnsi="Arial" w:cs="Arial"/>
          <w:sz w:val="24"/>
          <w:szCs w:val="24"/>
        </w:rPr>
        <w:t>1.2.1</w:t>
      </w:r>
      <w:r>
        <w:rPr>
          <w:rFonts w:ascii="Arial" w:hAnsi="Arial" w:cs="Arial"/>
          <w:sz w:val="24"/>
          <w:szCs w:val="24"/>
        </w:rPr>
        <w:t>.</w:t>
      </w:r>
      <w:r w:rsidR="00151987">
        <w:rPr>
          <w:rFonts w:ascii="Arial" w:hAnsi="Arial" w:cs="Arial"/>
          <w:sz w:val="24"/>
          <w:szCs w:val="24"/>
        </w:rPr>
        <w:t xml:space="preserve"> </w:t>
      </w:r>
      <w:r w:rsidR="00151987" w:rsidRPr="00151987">
        <w:rPr>
          <w:rFonts w:ascii="Arial" w:hAnsi="Arial" w:cs="Arial"/>
          <w:sz w:val="24"/>
          <w:szCs w:val="24"/>
        </w:rPr>
        <w:t xml:space="preserve">Що таке </w:t>
      </w:r>
      <w:proofErr w:type="spellStart"/>
      <w:r w:rsidR="00151987" w:rsidRPr="00151987">
        <w:rPr>
          <w:rFonts w:ascii="Arial" w:hAnsi="Arial" w:cs="Arial"/>
          <w:sz w:val="24"/>
          <w:szCs w:val="24"/>
        </w:rPr>
        <w:t>game-based</w:t>
      </w:r>
      <w:proofErr w:type="spellEnd"/>
      <w:r w:rsidR="00151987" w:rsidRPr="001519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1987" w:rsidRPr="00151987">
        <w:rPr>
          <w:rFonts w:ascii="Arial" w:hAnsi="Arial" w:cs="Arial"/>
          <w:sz w:val="24"/>
          <w:szCs w:val="24"/>
        </w:rPr>
        <w:t>learning</w:t>
      </w:r>
      <w:proofErr w:type="spellEnd"/>
      <w:r w:rsidR="00151987" w:rsidRPr="00151987">
        <w:rPr>
          <w:rFonts w:ascii="Arial" w:hAnsi="Arial" w:cs="Arial"/>
          <w:sz w:val="24"/>
          <w:szCs w:val="24"/>
        </w:rPr>
        <w:t xml:space="preserve"> (ігрове навчання)</w:t>
      </w:r>
      <w:r w:rsidR="00151987">
        <w:rPr>
          <w:rFonts w:ascii="Arial" w:hAnsi="Arial" w:cs="Arial"/>
          <w:sz w:val="24"/>
          <w:szCs w:val="24"/>
        </w:rPr>
        <w:t xml:space="preserve"> </w:t>
      </w:r>
      <w:r w:rsidR="00151987" w:rsidRPr="00151987">
        <w:rPr>
          <w:rFonts w:ascii="Arial" w:hAnsi="Arial" w:cs="Arial"/>
          <w:sz w:val="24"/>
          <w:szCs w:val="24"/>
        </w:rPr>
        <w:t>( 1 година).</w:t>
      </w:r>
    </w:p>
    <w:p w:rsidR="00151987" w:rsidRDefault="00151987" w:rsidP="001A51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1.2.2. </w:t>
      </w:r>
      <w:proofErr w:type="spellStart"/>
      <w:r>
        <w:rPr>
          <w:rFonts w:ascii="Arial" w:hAnsi="Arial" w:cs="Arial"/>
          <w:sz w:val="24"/>
          <w:szCs w:val="24"/>
        </w:rPr>
        <w:t>Гейміфікація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51987">
        <w:rPr>
          <w:rFonts w:ascii="Arial" w:hAnsi="Arial" w:cs="Arial"/>
          <w:sz w:val="24"/>
          <w:szCs w:val="24"/>
        </w:rPr>
        <w:t xml:space="preserve"> використання ігрових елементів як системи мотивування до навчального процесу</w:t>
      </w:r>
      <w:r>
        <w:rPr>
          <w:rFonts w:ascii="Arial" w:hAnsi="Arial" w:cs="Arial"/>
          <w:sz w:val="24"/>
          <w:szCs w:val="24"/>
        </w:rPr>
        <w:t xml:space="preserve"> (</w:t>
      </w:r>
      <w:r w:rsidRPr="00151987">
        <w:rPr>
          <w:rFonts w:ascii="Arial" w:hAnsi="Arial" w:cs="Arial"/>
          <w:sz w:val="24"/>
          <w:szCs w:val="24"/>
        </w:rPr>
        <w:t>1 година).</w:t>
      </w:r>
    </w:p>
    <w:p w:rsidR="00151987" w:rsidRDefault="00151987" w:rsidP="001A51B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1987" w:rsidRDefault="00151987" w:rsidP="0015198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Тема 1.3</w:t>
      </w:r>
      <w:r w:rsidRPr="0015198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В</w:t>
      </w:r>
      <w:r w:rsidRPr="00151987">
        <w:rPr>
          <w:rFonts w:ascii="Arial" w:hAnsi="Arial" w:cs="Arial"/>
          <w:sz w:val="24"/>
          <w:szCs w:val="24"/>
        </w:rPr>
        <w:t>ажливість гри в розвитку розумових здібностей та навчанні.</w:t>
      </w:r>
    </w:p>
    <w:p w:rsidR="00151987" w:rsidRDefault="00151987" w:rsidP="0015198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51987">
        <w:rPr>
          <w:rFonts w:ascii="Arial" w:hAnsi="Arial" w:cs="Arial"/>
          <w:b/>
          <w:sz w:val="24"/>
          <w:szCs w:val="24"/>
        </w:rPr>
        <w:t>План лекційного заняття – (2 год)</w:t>
      </w:r>
      <w:r>
        <w:rPr>
          <w:rFonts w:ascii="Arial" w:hAnsi="Arial" w:cs="Arial"/>
          <w:b/>
          <w:sz w:val="24"/>
          <w:szCs w:val="24"/>
        </w:rPr>
        <w:t>.</w:t>
      </w:r>
    </w:p>
    <w:p w:rsidR="00151987" w:rsidRDefault="00151987" w:rsidP="0015198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1.3.1.</w:t>
      </w:r>
      <w:r w:rsidRPr="00151987">
        <w:t xml:space="preserve"> </w:t>
      </w:r>
      <w:r w:rsidRPr="00151987">
        <w:rPr>
          <w:rFonts w:ascii="Arial" w:hAnsi="Arial" w:cs="Arial"/>
          <w:sz w:val="24"/>
          <w:szCs w:val="24"/>
        </w:rPr>
        <w:t>Мотиваційна функція ігрового навчання</w:t>
      </w:r>
      <w:r>
        <w:rPr>
          <w:rFonts w:ascii="Arial" w:hAnsi="Arial" w:cs="Arial"/>
          <w:sz w:val="24"/>
          <w:szCs w:val="24"/>
        </w:rPr>
        <w:t>.</w:t>
      </w:r>
      <w:r w:rsidRPr="00151987"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151987">
        <w:rPr>
          <w:rFonts w:ascii="Arial" w:hAnsi="Arial" w:cs="Arial"/>
          <w:sz w:val="24"/>
          <w:szCs w:val="24"/>
        </w:rPr>
        <w:t>1 година).</w:t>
      </w:r>
    </w:p>
    <w:p w:rsidR="00151987" w:rsidRDefault="00151987" w:rsidP="0015198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1.3.2.</w:t>
      </w:r>
      <w:r w:rsidRPr="00151987"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151987">
        <w:rPr>
          <w:rFonts w:ascii="Arial" w:hAnsi="Arial" w:cs="Arial"/>
          <w:sz w:val="24"/>
          <w:szCs w:val="24"/>
        </w:rPr>
        <w:t>озважальні ігри здатні сприяти осмисленому вивченню</w:t>
      </w:r>
      <w:r>
        <w:rPr>
          <w:rFonts w:ascii="Arial" w:hAnsi="Arial" w:cs="Arial"/>
          <w:sz w:val="24"/>
          <w:szCs w:val="24"/>
        </w:rPr>
        <w:t xml:space="preserve"> </w:t>
      </w:r>
      <w:r w:rsidRPr="00151987">
        <w:rPr>
          <w:rFonts w:ascii="Arial" w:hAnsi="Arial" w:cs="Arial"/>
          <w:sz w:val="24"/>
          <w:szCs w:val="24"/>
        </w:rPr>
        <w:t>(1 година).</w:t>
      </w:r>
    </w:p>
    <w:p w:rsidR="00151987" w:rsidRDefault="00151987" w:rsidP="0015198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1987" w:rsidRDefault="00151987" w:rsidP="0015198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1987">
        <w:rPr>
          <w:rFonts w:ascii="Arial" w:hAnsi="Arial" w:cs="Arial"/>
          <w:sz w:val="24"/>
          <w:szCs w:val="24"/>
        </w:rPr>
        <w:t>Тема 1.</w:t>
      </w:r>
      <w:r>
        <w:rPr>
          <w:rFonts w:ascii="Arial" w:hAnsi="Arial" w:cs="Arial"/>
          <w:sz w:val="24"/>
          <w:szCs w:val="24"/>
        </w:rPr>
        <w:t>4.</w:t>
      </w:r>
      <w:r w:rsidR="00D12883">
        <w:rPr>
          <w:rFonts w:ascii="Arial" w:hAnsi="Arial" w:cs="Arial"/>
          <w:sz w:val="24"/>
          <w:szCs w:val="24"/>
        </w:rPr>
        <w:t xml:space="preserve"> Іг</w:t>
      </w:r>
      <w:r w:rsidRPr="00151987">
        <w:rPr>
          <w:rFonts w:ascii="Arial" w:hAnsi="Arial" w:cs="Arial"/>
          <w:sz w:val="24"/>
          <w:szCs w:val="24"/>
        </w:rPr>
        <w:t>р</w:t>
      </w:r>
      <w:r w:rsidR="00D12883">
        <w:rPr>
          <w:rFonts w:ascii="Arial" w:hAnsi="Arial" w:cs="Arial"/>
          <w:sz w:val="24"/>
          <w:szCs w:val="24"/>
        </w:rPr>
        <w:t>и</w:t>
      </w:r>
      <w:r w:rsidRPr="00151987">
        <w:rPr>
          <w:rFonts w:ascii="Arial" w:hAnsi="Arial" w:cs="Arial"/>
          <w:sz w:val="24"/>
          <w:szCs w:val="24"/>
        </w:rPr>
        <w:t xml:space="preserve"> не є ворогом освіти – а швидше новою моделлю навчання</w:t>
      </w:r>
      <w:r w:rsidR="00D12883">
        <w:rPr>
          <w:rFonts w:ascii="Arial" w:hAnsi="Arial" w:cs="Arial"/>
          <w:sz w:val="24"/>
          <w:szCs w:val="24"/>
        </w:rPr>
        <w:t>.</w:t>
      </w:r>
    </w:p>
    <w:p w:rsidR="00D12883" w:rsidRDefault="00D12883" w:rsidP="0015198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12883">
        <w:rPr>
          <w:rFonts w:ascii="Arial" w:hAnsi="Arial" w:cs="Arial"/>
          <w:b/>
          <w:sz w:val="24"/>
          <w:szCs w:val="24"/>
        </w:rPr>
        <w:t>План лекційного заняття – (2 год).</w:t>
      </w:r>
    </w:p>
    <w:p w:rsidR="00D12883" w:rsidRDefault="00D12883" w:rsidP="0015198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883">
        <w:rPr>
          <w:rFonts w:ascii="Arial" w:hAnsi="Arial" w:cs="Arial"/>
          <w:sz w:val="24"/>
          <w:szCs w:val="24"/>
        </w:rPr>
        <w:t>1.4.1.</w:t>
      </w:r>
      <w:r w:rsidRPr="00D12883">
        <w:t xml:space="preserve"> </w:t>
      </w:r>
      <w:r>
        <w:rPr>
          <w:rFonts w:ascii="Arial" w:hAnsi="Arial" w:cs="Arial"/>
          <w:sz w:val="24"/>
          <w:szCs w:val="24"/>
        </w:rPr>
        <w:t>Г</w:t>
      </w:r>
      <w:r w:rsidRPr="00D12883">
        <w:rPr>
          <w:rFonts w:ascii="Arial" w:hAnsi="Arial" w:cs="Arial"/>
          <w:sz w:val="24"/>
          <w:szCs w:val="24"/>
        </w:rPr>
        <w:t>ра, яка допомагає гравцям вивчати громадянське суспільство, вимагає чіткого критичного мислення через отриманий зміст</w:t>
      </w:r>
      <w:r>
        <w:rPr>
          <w:rFonts w:ascii="Arial" w:hAnsi="Arial" w:cs="Arial"/>
          <w:sz w:val="24"/>
          <w:szCs w:val="24"/>
        </w:rPr>
        <w:t>.</w:t>
      </w:r>
      <w:r w:rsidRPr="00D12883">
        <w:t xml:space="preserve"> </w:t>
      </w:r>
      <w:r>
        <w:rPr>
          <w:rFonts w:ascii="Arial" w:hAnsi="Arial" w:cs="Arial"/>
          <w:sz w:val="24"/>
          <w:szCs w:val="24"/>
        </w:rPr>
        <w:t>(2 години</w:t>
      </w:r>
      <w:r w:rsidRPr="00D12883">
        <w:rPr>
          <w:rFonts w:ascii="Arial" w:hAnsi="Arial" w:cs="Arial"/>
          <w:sz w:val="24"/>
          <w:szCs w:val="24"/>
        </w:rPr>
        <w:t>).</w:t>
      </w:r>
    </w:p>
    <w:p w:rsidR="00C252E6" w:rsidRDefault="00C252E6" w:rsidP="00151987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12883" w:rsidRPr="00C252E6" w:rsidRDefault="00C252E6" w:rsidP="00C252E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252E6">
        <w:rPr>
          <w:rFonts w:ascii="Arial" w:hAnsi="Arial" w:cs="Arial"/>
          <w:b/>
          <w:sz w:val="24"/>
          <w:szCs w:val="24"/>
          <w:u w:val="single"/>
        </w:rPr>
        <w:t>Модуль 2.</w:t>
      </w:r>
      <w:r w:rsidRPr="00C252E6">
        <w:rPr>
          <w:u w:val="single"/>
        </w:rPr>
        <w:t xml:space="preserve"> </w:t>
      </w:r>
      <w:r w:rsidRPr="00C252E6">
        <w:rPr>
          <w:rFonts w:ascii="Arial" w:hAnsi="Arial" w:cs="Arial"/>
          <w:b/>
          <w:sz w:val="24"/>
          <w:szCs w:val="24"/>
          <w:u w:val="single"/>
        </w:rPr>
        <w:t>Теоретичні основи ігрової діяльності дітей дошкільного віку.</w:t>
      </w:r>
    </w:p>
    <w:p w:rsidR="00C252E6" w:rsidRPr="00C252E6" w:rsidRDefault="00C252E6" w:rsidP="0015198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C252E6">
        <w:rPr>
          <w:rFonts w:ascii="Arial" w:hAnsi="Arial" w:cs="Arial"/>
          <w:i/>
          <w:sz w:val="24"/>
          <w:szCs w:val="24"/>
        </w:rPr>
        <w:t>Час за робочою навчальною програмою – 8 годин</w:t>
      </w:r>
    </w:p>
    <w:p w:rsidR="00374A17" w:rsidRDefault="00374A17" w:rsidP="00C252E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252E6" w:rsidRDefault="00C252E6" w:rsidP="00C252E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252E6">
        <w:rPr>
          <w:rFonts w:ascii="Arial" w:hAnsi="Arial" w:cs="Arial"/>
          <w:b/>
          <w:sz w:val="24"/>
          <w:szCs w:val="24"/>
        </w:rPr>
        <w:t>Тема 2.1.</w:t>
      </w:r>
      <w:r w:rsidRPr="00C252E6">
        <w:rPr>
          <w:b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Методологічні основи теорії ігрової </w:t>
      </w:r>
      <w:r w:rsidRPr="00C252E6">
        <w:rPr>
          <w:rFonts w:ascii="Arial" w:hAnsi="Arial" w:cs="Arial"/>
          <w:sz w:val="24"/>
          <w:szCs w:val="24"/>
        </w:rPr>
        <w:t>діяльності дітей</w:t>
      </w:r>
    </w:p>
    <w:p w:rsidR="00C252E6" w:rsidRPr="00374A17" w:rsidRDefault="00C252E6" w:rsidP="0015198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74A17">
        <w:rPr>
          <w:rFonts w:ascii="Arial" w:hAnsi="Arial" w:cs="Arial"/>
          <w:b/>
          <w:sz w:val="24"/>
          <w:szCs w:val="24"/>
        </w:rPr>
        <w:t>План лекційного заняття – (4 год).</w:t>
      </w:r>
    </w:p>
    <w:p w:rsidR="00C252E6" w:rsidRDefault="00C252E6" w:rsidP="00C25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2.1.1.</w:t>
      </w:r>
      <w:r w:rsidRPr="00C252E6">
        <w:t xml:space="preserve"> </w:t>
      </w:r>
      <w:r>
        <w:rPr>
          <w:rFonts w:ascii="Arial" w:hAnsi="Arial" w:cs="Arial"/>
          <w:sz w:val="24"/>
          <w:szCs w:val="24"/>
        </w:rPr>
        <w:t xml:space="preserve">Структура ігрової діяльності дітей </w:t>
      </w:r>
      <w:r w:rsidRPr="00C252E6">
        <w:rPr>
          <w:rFonts w:ascii="Arial" w:hAnsi="Arial" w:cs="Arial"/>
          <w:sz w:val="24"/>
          <w:szCs w:val="24"/>
        </w:rPr>
        <w:t>дошкільного віку</w:t>
      </w:r>
      <w:r>
        <w:rPr>
          <w:rFonts w:ascii="Arial" w:hAnsi="Arial" w:cs="Arial"/>
          <w:sz w:val="24"/>
          <w:szCs w:val="24"/>
        </w:rPr>
        <w:t>.</w:t>
      </w:r>
      <w:r w:rsidRPr="00C252E6">
        <w:t xml:space="preserve"> </w:t>
      </w:r>
      <w:r>
        <w:rPr>
          <w:rFonts w:ascii="Arial" w:hAnsi="Arial" w:cs="Arial"/>
          <w:sz w:val="24"/>
          <w:szCs w:val="24"/>
        </w:rPr>
        <w:t>(2 години).</w:t>
      </w:r>
    </w:p>
    <w:p w:rsidR="00C252E6" w:rsidRDefault="00C252E6" w:rsidP="00C25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2.1.2.</w:t>
      </w:r>
      <w:r w:rsidRPr="00C252E6">
        <w:t xml:space="preserve"> </w:t>
      </w:r>
      <w:r>
        <w:rPr>
          <w:rFonts w:ascii="Arial" w:hAnsi="Arial" w:cs="Arial"/>
          <w:sz w:val="24"/>
          <w:szCs w:val="24"/>
        </w:rPr>
        <w:t xml:space="preserve">Класифікація ігор дітей дошкільного </w:t>
      </w:r>
      <w:r w:rsidRPr="00C252E6">
        <w:rPr>
          <w:rFonts w:ascii="Arial" w:hAnsi="Arial" w:cs="Arial"/>
          <w:sz w:val="24"/>
          <w:szCs w:val="24"/>
        </w:rPr>
        <w:t>віку.</w:t>
      </w:r>
      <w:r w:rsidRPr="00C252E6">
        <w:t xml:space="preserve"> </w:t>
      </w:r>
      <w:r w:rsidRPr="00C252E6">
        <w:rPr>
          <w:rFonts w:ascii="Arial" w:hAnsi="Arial" w:cs="Arial"/>
          <w:sz w:val="24"/>
          <w:szCs w:val="24"/>
        </w:rPr>
        <w:t>(2 години).</w:t>
      </w:r>
    </w:p>
    <w:p w:rsidR="00C252E6" w:rsidRDefault="00C252E6" w:rsidP="00374A17">
      <w:pPr>
        <w:rPr>
          <w:rFonts w:ascii="Arial" w:hAnsi="Arial" w:cs="Arial"/>
          <w:sz w:val="24"/>
          <w:szCs w:val="24"/>
        </w:rPr>
      </w:pPr>
      <w:r w:rsidRPr="00374A17">
        <w:rPr>
          <w:rFonts w:ascii="Arial" w:hAnsi="Arial" w:cs="Arial"/>
          <w:b/>
          <w:sz w:val="24"/>
          <w:szCs w:val="24"/>
        </w:rPr>
        <w:t>Тема 2.2.</w:t>
      </w:r>
      <w:r w:rsidR="00374A17" w:rsidRPr="00374A17">
        <w:t xml:space="preserve"> </w:t>
      </w:r>
      <w:r w:rsidR="00374A17" w:rsidRPr="00374A17">
        <w:rPr>
          <w:rFonts w:ascii="Arial" w:hAnsi="Arial" w:cs="Arial"/>
          <w:sz w:val="24"/>
          <w:szCs w:val="24"/>
        </w:rPr>
        <w:t>Педагогічні умови організації ігрової діяльності дітей дошкільного віку</w:t>
      </w:r>
      <w:r w:rsidR="00374A17">
        <w:rPr>
          <w:rFonts w:ascii="Arial" w:hAnsi="Arial" w:cs="Arial"/>
          <w:sz w:val="24"/>
          <w:szCs w:val="24"/>
        </w:rPr>
        <w:t>.</w:t>
      </w:r>
    </w:p>
    <w:p w:rsidR="00374A17" w:rsidRPr="00374A17" w:rsidRDefault="00374A17" w:rsidP="00374A1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План лекційного заняття – (4</w:t>
      </w:r>
      <w:r w:rsidRPr="00374A17">
        <w:rPr>
          <w:rFonts w:ascii="Arial" w:hAnsi="Arial" w:cs="Arial"/>
          <w:b/>
          <w:sz w:val="24"/>
          <w:szCs w:val="24"/>
        </w:rPr>
        <w:t xml:space="preserve"> год).</w:t>
      </w:r>
    </w:p>
    <w:p w:rsidR="00C252E6" w:rsidRDefault="00374A17" w:rsidP="00374A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2.2.1.</w:t>
      </w:r>
      <w:r w:rsidRPr="00374A17">
        <w:t xml:space="preserve"> </w:t>
      </w:r>
      <w:r>
        <w:rPr>
          <w:rFonts w:ascii="Arial" w:hAnsi="Arial" w:cs="Arial"/>
          <w:sz w:val="24"/>
          <w:szCs w:val="24"/>
        </w:rPr>
        <w:t xml:space="preserve">Організація </w:t>
      </w:r>
      <w:r w:rsidRPr="00374A17">
        <w:rPr>
          <w:rFonts w:ascii="Arial" w:hAnsi="Arial" w:cs="Arial"/>
          <w:sz w:val="24"/>
          <w:szCs w:val="24"/>
        </w:rPr>
        <w:t>ігрового простору (2 години).</w:t>
      </w:r>
    </w:p>
    <w:p w:rsidR="00374A17" w:rsidRDefault="00374A17" w:rsidP="00374A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2.2.2.</w:t>
      </w:r>
      <w:r w:rsidRPr="00374A17">
        <w:t xml:space="preserve"> </w:t>
      </w:r>
      <w:r>
        <w:rPr>
          <w:rFonts w:ascii="Arial" w:hAnsi="Arial" w:cs="Arial"/>
          <w:sz w:val="24"/>
          <w:szCs w:val="24"/>
        </w:rPr>
        <w:t>. Педагогічний супровід ігор дітей дошкільного віку</w:t>
      </w:r>
      <w:r w:rsidRPr="00374A17">
        <w:rPr>
          <w:rFonts w:ascii="Arial" w:hAnsi="Arial" w:cs="Arial"/>
          <w:sz w:val="24"/>
          <w:szCs w:val="24"/>
        </w:rPr>
        <w:t xml:space="preserve"> (2 години).</w:t>
      </w:r>
    </w:p>
    <w:p w:rsidR="00C252E6" w:rsidRDefault="00C252E6" w:rsidP="0015198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52E6" w:rsidRDefault="00C252E6" w:rsidP="0015198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2883" w:rsidRPr="00D12883" w:rsidRDefault="00D12883" w:rsidP="00D1288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12883">
        <w:rPr>
          <w:rFonts w:ascii="Arial" w:hAnsi="Arial" w:cs="Arial"/>
          <w:b/>
          <w:sz w:val="24"/>
          <w:szCs w:val="24"/>
          <w:u w:val="single"/>
        </w:rPr>
        <w:t xml:space="preserve">Модуль </w:t>
      </w:r>
      <w:r w:rsidR="00C252E6">
        <w:rPr>
          <w:rFonts w:ascii="Arial" w:hAnsi="Arial" w:cs="Arial"/>
          <w:b/>
          <w:sz w:val="24"/>
          <w:szCs w:val="24"/>
          <w:u w:val="single"/>
        </w:rPr>
        <w:t>3</w:t>
      </w:r>
      <w:r w:rsidRPr="00D12883">
        <w:rPr>
          <w:rFonts w:ascii="Arial" w:hAnsi="Arial" w:cs="Arial"/>
          <w:b/>
          <w:sz w:val="24"/>
          <w:szCs w:val="24"/>
          <w:u w:val="single"/>
        </w:rPr>
        <w:t>.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12883">
        <w:rPr>
          <w:rFonts w:ascii="Arial" w:hAnsi="Arial" w:cs="Arial"/>
          <w:b/>
          <w:sz w:val="24"/>
          <w:szCs w:val="24"/>
          <w:u w:val="single"/>
        </w:rPr>
        <w:t>Ігрова діяльність як п</w:t>
      </w:r>
      <w:r>
        <w:rPr>
          <w:rFonts w:ascii="Arial" w:hAnsi="Arial" w:cs="Arial"/>
          <w:b/>
          <w:sz w:val="24"/>
          <w:szCs w:val="24"/>
          <w:u w:val="single"/>
        </w:rPr>
        <w:t xml:space="preserve">риродне середовище для розвитку </w:t>
      </w:r>
      <w:r w:rsidRPr="00D12883">
        <w:rPr>
          <w:rFonts w:ascii="Arial" w:hAnsi="Arial" w:cs="Arial"/>
          <w:b/>
          <w:sz w:val="24"/>
          <w:szCs w:val="24"/>
          <w:u w:val="single"/>
        </w:rPr>
        <w:t>і навчання дітей дошкільного віку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151987" w:rsidRDefault="00D12883" w:rsidP="0015198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12883">
        <w:rPr>
          <w:rFonts w:ascii="Arial" w:hAnsi="Arial" w:cs="Arial"/>
          <w:i/>
          <w:sz w:val="24"/>
          <w:szCs w:val="24"/>
        </w:rPr>
        <w:t>Час за робочою навчальною програмою – 8 годин</w:t>
      </w:r>
    </w:p>
    <w:p w:rsidR="00151987" w:rsidRDefault="00D12883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883">
        <w:rPr>
          <w:rFonts w:ascii="Arial" w:hAnsi="Arial" w:cs="Arial"/>
          <w:b/>
          <w:sz w:val="24"/>
          <w:szCs w:val="24"/>
        </w:rPr>
        <w:t xml:space="preserve">Тема </w:t>
      </w:r>
      <w:r w:rsidR="00C252E6">
        <w:rPr>
          <w:rFonts w:ascii="Arial" w:hAnsi="Arial" w:cs="Arial"/>
          <w:b/>
          <w:sz w:val="24"/>
          <w:szCs w:val="24"/>
        </w:rPr>
        <w:t>3</w:t>
      </w:r>
      <w:r w:rsidRPr="00D12883">
        <w:rPr>
          <w:rFonts w:ascii="Arial" w:hAnsi="Arial" w:cs="Arial"/>
          <w:b/>
          <w:sz w:val="24"/>
          <w:szCs w:val="24"/>
        </w:rPr>
        <w:t>.1.</w:t>
      </w:r>
      <w:r w:rsidR="007D47A1" w:rsidRPr="007D47A1">
        <w:t xml:space="preserve"> </w:t>
      </w:r>
      <w:r w:rsidR="007D47A1" w:rsidRPr="007D47A1">
        <w:rPr>
          <w:rFonts w:ascii="Arial" w:hAnsi="Arial" w:cs="Arial"/>
          <w:sz w:val="24"/>
          <w:szCs w:val="24"/>
        </w:rPr>
        <w:t>Набуття навичок і знань у грі</w:t>
      </w:r>
    </w:p>
    <w:p w:rsidR="00151987" w:rsidRDefault="007D47A1" w:rsidP="007D47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47A1">
        <w:rPr>
          <w:rFonts w:ascii="Arial" w:hAnsi="Arial" w:cs="Arial"/>
          <w:b/>
          <w:sz w:val="24"/>
          <w:szCs w:val="24"/>
        </w:rPr>
        <w:t>План лекційного занят</w:t>
      </w:r>
      <w:r>
        <w:rPr>
          <w:rFonts w:ascii="Arial" w:hAnsi="Arial" w:cs="Arial"/>
          <w:b/>
          <w:sz w:val="24"/>
          <w:szCs w:val="24"/>
        </w:rPr>
        <w:t>тя – (4</w:t>
      </w:r>
      <w:r w:rsidRPr="007D47A1">
        <w:rPr>
          <w:rFonts w:ascii="Arial" w:hAnsi="Arial" w:cs="Arial"/>
          <w:b/>
          <w:sz w:val="24"/>
          <w:szCs w:val="24"/>
        </w:rPr>
        <w:t xml:space="preserve"> год).</w:t>
      </w:r>
    </w:p>
    <w:p w:rsidR="00151987" w:rsidRDefault="00C252E6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47A1">
        <w:rPr>
          <w:rFonts w:ascii="Arial" w:hAnsi="Arial" w:cs="Arial"/>
          <w:sz w:val="24"/>
          <w:szCs w:val="24"/>
        </w:rPr>
        <w:t>.1</w:t>
      </w:r>
      <w:r w:rsidR="007D47A1" w:rsidRPr="007D47A1">
        <w:rPr>
          <w:rFonts w:ascii="Arial" w:hAnsi="Arial" w:cs="Arial"/>
          <w:sz w:val="24"/>
          <w:szCs w:val="24"/>
        </w:rPr>
        <w:t>.1.</w:t>
      </w:r>
      <w:r w:rsidR="007D47A1" w:rsidRPr="007D47A1">
        <w:t xml:space="preserve"> </w:t>
      </w:r>
      <w:r w:rsidR="007D47A1" w:rsidRPr="007D47A1">
        <w:rPr>
          <w:rFonts w:ascii="Arial" w:hAnsi="Arial" w:cs="Arial"/>
          <w:sz w:val="24"/>
          <w:szCs w:val="24"/>
        </w:rPr>
        <w:t>Види ігрової діяльності</w:t>
      </w:r>
      <w:r w:rsidR="007D47A1">
        <w:rPr>
          <w:rFonts w:ascii="Arial" w:hAnsi="Arial" w:cs="Arial"/>
          <w:sz w:val="24"/>
          <w:szCs w:val="24"/>
        </w:rPr>
        <w:t xml:space="preserve"> </w:t>
      </w:r>
      <w:r w:rsidR="007D47A1" w:rsidRPr="007D47A1">
        <w:rPr>
          <w:rFonts w:ascii="Arial" w:hAnsi="Arial" w:cs="Arial"/>
          <w:sz w:val="24"/>
          <w:szCs w:val="24"/>
        </w:rPr>
        <w:t>(2 години).</w:t>
      </w:r>
    </w:p>
    <w:p w:rsidR="00151987" w:rsidRDefault="00C252E6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47A1">
        <w:rPr>
          <w:rFonts w:ascii="Arial" w:hAnsi="Arial" w:cs="Arial"/>
          <w:sz w:val="24"/>
          <w:szCs w:val="24"/>
        </w:rPr>
        <w:t>.1.2.</w:t>
      </w:r>
      <w:r w:rsidR="007D47A1" w:rsidRPr="007D47A1">
        <w:t xml:space="preserve"> </w:t>
      </w:r>
      <w:r w:rsidR="007D47A1" w:rsidRPr="007D47A1">
        <w:rPr>
          <w:rFonts w:ascii="Arial" w:hAnsi="Arial" w:cs="Arial"/>
          <w:sz w:val="24"/>
          <w:szCs w:val="24"/>
        </w:rPr>
        <w:t>Поєднання різних видів ігрової діяльності</w:t>
      </w:r>
      <w:r w:rsidR="001F704B" w:rsidRPr="001F704B">
        <w:rPr>
          <w:rFonts w:ascii="Arial" w:hAnsi="Arial" w:cs="Arial"/>
          <w:sz w:val="24"/>
          <w:szCs w:val="24"/>
        </w:rPr>
        <w:t>(2 години).</w:t>
      </w:r>
    </w:p>
    <w:p w:rsidR="001F704B" w:rsidRDefault="001F704B" w:rsidP="007D47A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F704B" w:rsidRPr="001F704B" w:rsidRDefault="00C252E6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Тема 3</w:t>
      </w:r>
      <w:r w:rsidR="001F704B" w:rsidRPr="001F704B">
        <w:rPr>
          <w:rFonts w:ascii="Arial" w:hAnsi="Arial" w:cs="Arial"/>
          <w:b/>
          <w:sz w:val="24"/>
          <w:szCs w:val="24"/>
        </w:rPr>
        <w:t>.2.</w:t>
      </w:r>
      <w:r w:rsidR="001F704B" w:rsidRPr="001F704B">
        <w:t xml:space="preserve"> </w:t>
      </w:r>
      <w:r w:rsidR="001F704B" w:rsidRPr="001F704B">
        <w:rPr>
          <w:rFonts w:ascii="Arial" w:hAnsi="Arial" w:cs="Arial"/>
          <w:sz w:val="24"/>
          <w:szCs w:val="24"/>
        </w:rPr>
        <w:t>Навчання через вільну гру</w:t>
      </w:r>
    </w:p>
    <w:p w:rsidR="001F704B" w:rsidRPr="001F704B" w:rsidRDefault="001F704B" w:rsidP="007D47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704B">
        <w:rPr>
          <w:rFonts w:ascii="Arial" w:hAnsi="Arial" w:cs="Arial"/>
          <w:b/>
          <w:sz w:val="24"/>
          <w:szCs w:val="24"/>
        </w:rPr>
        <w:t>План лекційного заняття – (4 год).</w:t>
      </w:r>
    </w:p>
    <w:p w:rsidR="001F704B" w:rsidRDefault="00C252E6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F704B" w:rsidRPr="001F704B">
        <w:rPr>
          <w:rFonts w:ascii="Arial" w:hAnsi="Arial" w:cs="Arial"/>
          <w:sz w:val="24"/>
          <w:szCs w:val="24"/>
        </w:rPr>
        <w:t>.2.1. Навчання через прямі інструкції</w:t>
      </w:r>
      <w:r w:rsidR="001F704B">
        <w:rPr>
          <w:rFonts w:ascii="Arial" w:hAnsi="Arial" w:cs="Arial"/>
          <w:sz w:val="24"/>
          <w:szCs w:val="24"/>
        </w:rPr>
        <w:t>.</w:t>
      </w:r>
      <w:r w:rsidR="001F704B" w:rsidRPr="001F704B">
        <w:t xml:space="preserve"> </w:t>
      </w:r>
      <w:r w:rsidR="001F704B" w:rsidRPr="001F704B">
        <w:rPr>
          <w:rFonts w:ascii="Arial" w:hAnsi="Arial" w:cs="Arial"/>
          <w:sz w:val="24"/>
          <w:szCs w:val="24"/>
        </w:rPr>
        <w:t>(2 години).</w:t>
      </w:r>
    </w:p>
    <w:p w:rsidR="001F704B" w:rsidRDefault="00C252E6" w:rsidP="007D47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F704B">
        <w:rPr>
          <w:rFonts w:ascii="Arial" w:hAnsi="Arial" w:cs="Arial"/>
          <w:sz w:val="24"/>
          <w:szCs w:val="24"/>
        </w:rPr>
        <w:t>.2.2.</w:t>
      </w:r>
      <w:r w:rsidR="001F704B" w:rsidRPr="001F704B">
        <w:t xml:space="preserve"> </w:t>
      </w:r>
      <w:r w:rsidR="001F704B" w:rsidRPr="001F704B">
        <w:rPr>
          <w:rFonts w:ascii="Arial" w:hAnsi="Arial" w:cs="Arial"/>
          <w:sz w:val="24"/>
          <w:szCs w:val="24"/>
        </w:rPr>
        <w:t>Роль дорослого у вільній грі дітей</w:t>
      </w:r>
      <w:r w:rsidR="001F704B">
        <w:rPr>
          <w:rFonts w:ascii="Arial" w:hAnsi="Arial" w:cs="Arial"/>
          <w:sz w:val="24"/>
          <w:szCs w:val="24"/>
        </w:rPr>
        <w:t xml:space="preserve"> </w:t>
      </w:r>
      <w:r w:rsidR="001F704B" w:rsidRPr="001F704B">
        <w:rPr>
          <w:rFonts w:ascii="Arial" w:hAnsi="Arial" w:cs="Arial"/>
          <w:sz w:val="24"/>
          <w:szCs w:val="24"/>
        </w:rPr>
        <w:t>(2 години).</w:t>
      </w:r>
    </w:p>
    <w:p w:rsidR="001F704B" w:rsidRDefault="001F704B" w:rsidP="007D47A1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F704B" w:rsidRPr="00374A17" w:rsidRDefault="00374A17" w:rsidP="00374A17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74A17">
        <w:rPr>
          <w:rFonts w:ascii="Arial" w:hAnsi="Arial" w:cs="Arial"/>
          <w:b/>
          <w:sz w:val="24"/>
          <w:szCs w:val="24"/>
          <w:u w:val="single"/>
        </w:rPr>
        <w:t>Модуль 4</w:t>
      </w:r>
      <w:r w:rsidR="001F704B" w:rsidRPr="00374A17">
        <w:rPr>
          <w:rFonts w:ascii="Arial" w:hAnsi="Arial" w:cs="Arial"/>
          <w:b/>
          <w:sz w:val="24"/>
          <w:szCs w:val="24"/>
          <w:u w:val="single"/>
        </w:rPr>
        <w:t>.</w:t>
      </w:r>
      <w:r w:rsidRPr="00374A17">
        <w:rPr>
          <w:u w:val="single"/>
        </w:rPr>
        <w:t xml:space="preserve"> </w:t>
      </w:r>
      <w:r w:rsidRPr="00374A17">
        <w:rPr>
          <w:rFonts w:ascii="Arial" w:hAnsi="Arial" w:cs="Arial"/>
          <w:b/>
          <w:sz w:val="24"/>
          <w:szCs w:val="24"/>
          <w:u w:val="single"/>
        </w:rPr>
        <w:t>Орган</w:t>
      </w:r>
      <w:r>
        <w:rPr>
          <w:rFonts w:ascii="Arial" w:hAnsi="Arial" w:cs="Arial"/>
          <w:b/>
          <w:sz w:val="24"/>
          <w:szCs w:val="24"/>
          <w:u w:val="single"/>
        </w:rPr>
        <w:t xml:space="preserve">ізація та педагогічний супровід </w:t>
      </w:r>
      <w:r w:rsidRPr="00374A17">
        <w:rPr>
          <w:rFonts w:ascii="Arial" w:hAnsi="Arial" w:cs="Arial"/>
          <w:b/>
          <w:sz w:val="24"/>
          <w:szCs w:val="24"/>
          <w:u w:val="single"/>
        </w:rPr>
        <w:t>ігрової діяльності дітей дошкільного віку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151987" w:rsidRDefault="00374A17" w:rsidP="007D47A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74A17">
        <w:rPr>
          <w:rFonts w:ascii="Arial" w:hAnsi="Arial" w:cs="Arial"/>
          <w:i/>
          <w:sz w:val="24"/>
          <w:szCs w:val="24"/>
        </w:rPr>
        <w:lastRenderedPageBreak/>
        <w:t xml:space="preserve">Час за </w:t>
      </w:r>
      <w:r>
        <w:rPr>
          <w:rFonts w:ascii="Arial" w:hAnsi="Arial" w:cs="Arial"/>
          <w:i/>
          <w:sz w:val="24"/>
          <w:szCs w:val="24"/>
        </w:rPr>
        <w:t>робочою навчальною програмою – 6</w:t>
      </w:r>
      <w:r w:rsidRPr="00374A17">
        <w:rPr>
          <w:rFonts w:ascii="Arial" w:hAnsi="Arial" w:cs="Arial"/>
          <w:i/>
          <w:sz w:val="24"/>
          <w:szCs w:val="24"/>
        </w:rPr>
        <w:t xml:space="preserve"> годин</w:t>
      </w:r>
    </w:p>
    <w:p w:rsidR="00151987" w:rsidRDefault="00374A17" w:rsidP="00374A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4A17">
        <w:rPr>
          <w:rFonts w:ascii="Arial" w:hAnsi="Arial" w:cs="Arial"/>
          <w:b/>
          <w:sz w:val="24"/>
          <w:szCs w:val="24"/>
        </w:rPr>
        <w:t>Тема 4.1</w:t>
      </w:r>
      <w:r>
        <w:rPr>
          <w:rFonts w:ascii="Arial" w:hAnsi="Arial" w:cs="Arial"/>
          <w:b/>
          <w:sz w:val="24"/>
          <w:szCs w:val="24"/>
        </w:rPr>
        <w:t>.</w:t>
      </w:r>
      <w:r w:rsidRPr="00374A17">
        <w:t xml:space="preserve"> </w:t>
      </w:r>
      <w:r w:rsidRPr="00374A17">
        <w:rPr>
          <w:rFonts w:ascii="Arial" w:hAnsi="Arial" w:cs="Arial"/>
          <w:sz w:val="24"/>
          <w:szCs w:val="24"/>
        </w:rPr>
        <w:t>Педагогічні умови організації ігрової діяльності дітей дошкільного віку.</w:t>
      </w:r>
    </w:p>
    <w:p w:rsidR="00151987" w:rsidRDefault="00374A17" w:rsidP="00374A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74A17">
        <w:rPr>
          <w:rFonts w:ascii="Arial" w:hAnsi="Arial" w:cs="Arial"/>
          <w:b/>
          <w:sz w:val="24"/>
          <w:szCs w:val="24"/>
        </w:rPr>
        <w:t>План лекційного заняття – (4 год).</w:t>
      </w:r>
    </w:p>
    <w:p w:rsidR="00151987" w:rsidRPr="002277DD" w:rsidRDefault="00374A17" w:rsidP="002277DD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77DD">
        <w:rPr>
          <w:rFonts w:ascii="Arial" w:hAnsi="Arial" w:cs="Arial"/>
          <w:sz w:val="24"/>
          <w:szCs w:val="24"/>
        </w:rPr>
        <w:t>4.1.1.</w:t>
      </w:r>
      <w:r w:rsidR="002277DD" w:rsidRPr="002277DD">
        <w:t xml:space="preserve"> </w:t>
      </w:r>
      <w:r w:rsidR="002277DD" w:rsidRPr="002277DD">
        <w:rPr>
          <w:rFonts w:ascii="Arial" w:hAnsi="Arial" w:cs="Arial"/>
          <w:sz w:val="24"/>
          <w:szCs w:val="24"/>
        </w:rPr>
        <w:t>Педагогічний супровід ігор дітей дошкільного віку</w:t>
      </w:r>
      <w:r w:rsidR="002277DD">
        <w:rPr>
          <w:rFonts w:ascii="Arial" w:hAnsi="Arial" w:cs="Arial"/>
          <w:sz w:val="24"/>
          <w:szCs w:val="24"/>
        </w:rPr>
        <w:t xml:space="preserve"> </w:t>
      </w:r>
      <w:r w:rsidR="002277DD" w:rsidRPr="002277DD">
        <w:rPr>
          <w:rFonts w:ascii="Arial" w:hAnsi="Arial" w:cs="Arial"/>
          <w:sz w:val="24"/>
          <w:szCs w:val="24"/>
        </w:rPr>
        <w:t>(2 години).</w:t>
      </w:r>
    </w:p>
    <w:p w:rsidR="00151987" w:rsidRDefault="00374A17" w:rsidP="00374A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77DD">
        <w:rPr>
          <w:rFonts w:ascii="Arial" w:hAnsi="Arial" w:cs="Arial"/>
          <w:sz w:val="24"/>
          <w:szCs w:val="24"/>
        </w:rPr>
        <w:t>4.2.1.</w:t>
      </w:r>
      <w:r w:rsidR="002277DD" w:rsidRPr="002277DD">
        <w:t xml:space="preserve"> </w:t>
      </w:r>
      <w:r w:rsidR="002277DD" w:rsidRPr="002277DD">
        <w:rPr>
          <w:rFonts w:ascii="Arial" w:hAnsi="Arial" w:cs="Arial"/>
          <w:sz w:val="24"/>
          <w:szCs w:val="24"/>
        </w:rPr>
        <w:t>Структура ігрової діяльності дітей дошкільного віку</w:t>
      </w:r>
      <w:r w:rsidR="002277DD">
        <w:rPr>
          <w:rFonts w:ascii="Arial" w:hAnsi="Arial" w:cs="Arial"/>
          <w:sz w:val="24"/>
          <w:szCs w:val="24"/>
        </w:rPr>
        <w:t xml:space="preserve"> </w:t>
      </w:r>
      <w:r w:rsidR="002277DD" w:rsidRPr="002277DD">
        <w:rPr>
          <w:rFonts w:ascii="Arial" w:hAnsi="Arial" w:cs="Arial"/>
          <w:sz w:val="24"/>
          <w:szCs w:val="24"/>
        </w:rPr>
        <w:t>(2 години)</w:t>
      </w:r>
      <w:r w:rsidR="002277DD">
        <w:rPr>
          <w:rFonts w:ascii="Arial" w:hAnsi="Arial" w:cs="Arial"/>
          <w:sz w:val="24"/>
          <w:szCs w:val="24"/>
        </w:rPr>
        <w:t>.</w:t>
      </w:r>
    </w:p>
    <w:p w:rsidR="002277DD" w:rsidRDefault="002277DD" w:rsidP="002277D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51987" w:rsidRDefault="002277DD" w:rsidP="002277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Тема 4.2. </w:t>
      </w:r>
      <w:r w:rsidRPr="002277DD">
        <w:rPr>
          <w:rFonts w:ascii="Arial" w:hAnsi="Arial" w:cs="Arial"/>
          <w:sz w:val="24"/>
          <w:szCs w:val="24"/>
        </w:rPr>
        <w:t>Організація ігрового простору закладу дошкільної освіти.</w:t>
      </w:r>
    </w:p>
    <w:p w:rsidR="002277DD" w:rsidRPr="002277DD" w:rsidRDefault="002277DD" w:rsidP="002277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План лекційного заняття – (2</w:t>
      </w:r>
      <w:r w:rsidRPr="002277DD">
        <w:rPr>
          <w:rFonts w:ascii="Arial" w:hAnsi="Arial" w:cs="Arial"/>
          <w:b/>
          <w:sz w:val="24"/>
          <w:szCs w:val="24"/>
        </w:rPr>
        <w:t>год</w:t>
      </w:r>
      <w:r w:rsidRPr="002277DD">
        <w:rPr>
          <w:rFonts w:ascii="Arial" w:hAnsi="Arial" w:cs="Arial"/>
          <w:sz w:val="24"/>
          <w:szCs w:val="24"/>
        </w:rPr>
        <w:t>).</w:t>
      </w:r>
    </w:p>
    <w:p w:rsidR="00151987" w:rsidRDefault="002277DD" w:rsidP="002277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 w:rsidRPr="002277DD">
        <w:rPr>
          <w:rFonts w:ascii="Arial" w:hAnsi="Arial" w:cs="Arial"/>
          <w:sz w:val="24"/>
          <w:szCs w:val="24"/>
        </w:rPr>
        <w:t>.1. Класифікація ігор дітей дошкільного віку як психолого-педагогічна проблема(1 година).</w:t>
      </w:r>
    </w:p>
    <w:p w:rsidR="00151987" w:rsidRDefault="002277DD" w:rsidP="002277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4.2.2.</w:t>
      </w:r>
      <w:r w:rsidRPr="002277DD">
        <w:t xml:space="preserve"> </w:t>
      </w:r>
      <w:r w:rsidRPr="002277DD">
        <w:rPr>
          <w:rFonts w:ascii="Arial" w:hAnsi="Arial" w:cs="Arial"/>
          <w:sz w:val="24"/>
          <w:szCs w:val="24"/>
        </w:rPr>
        <w:t>Керівництво творчими та іграми за правилами дітей в</w:t>
      </w:r>
      <w:r>
        <w:rPr>
          <w:rFonts w:ascii="Arial" w:hAnsi="Arial" w:cs="Arial"/>
          <w:sz w:val="24"/>
          <w:szCs w:val="24"/>
        </w:rPr>
        <w:t xml:space="preserve"> </w:t>
      </w:r>
      <w:r w:rsidRPr="002277DD">
        <w:rPr>
          <w:rFonts w:ascii="Arial" w:hAnsi="Arial" w:cs="Arial"/>
          <w:sz w:val="24"/>
          <w:szCs w:val="24"/>
        </w:rPr>
        <w:t>різних вікових групах</w:t>
      </w:r>
      <w:r>
        <w:rPr>
          <w:rFonts w:ascii="Arial" w:hAnsi="Arial" w:cs="Arial"/>
          <w:sz w:val="24"/>
          <w:szCs w:val="24"/>
        </w:rPr>
        <w:t xml:space="preserve"> (</w:t>
      </w:r>
      <w:r w:rsidRPr="002277DD">
        <w:rPr>
          <w:rFonts w:ascii="Arial" w:hAnsi="Arial" w:cs="Arial"/>
          <w:sz w:val="24"/>
          <w:szCs w:val="24"/>
        </w:rPr>
        <w:t>1 година).</w:t>
      </w:r>
    </w:p>
    <w:p w:rsidR="005751FD" w:rsidRPr="005751FD" w:rsidRDefault="005751FD" w:rsidP="005751F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751FD">
        <w:rPr>
          <w:rFonts w:ascii="Arial" w:hAnsi="Arial" w:cs="Arial"/>
          <w:b/>
          <w:sz w:val="24"/>
          <w:szCs w:val="24"/>
        </w:rPr>
        <w:t>Вихідне діагностування, презентація добрих практик (1 година)</w:t>
      </w:r>
    </w:p>
    <w:p w:rsidR="005751FD" w:rsidRPr="005751FD" w:rsidRDefault="005751FD" w:rsidP="005751F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751FD" w:rsidRPr="005751FD" w:rsidRDefault="005751FD" w:rsidP="005751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51FD">
        <w:rPr>
          <w:rFonts w:ascii="Arial" w:hAnsi="Arial" w:cs="Arial"/>
          <w:b/>
          <w:sz w:val="24"/>
          <w:szCs w:val="24"/>
        </w:rPr>
        <w:t>Контроль</w:t>
      </w:r>
      <w:r w:rsidRPr="005751FD">
        <w:rPr>
          <w:rFonts w:ascii="Arial" w:hAnsi="Arial" w:cs="Arial"/>
          <w:sz w:val="24"/>
          <w:szCs w:val="24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5751FD" w:rsidRPr="005751FD" w:rsidRDefault="005751FD" w:rsidP="005751F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51FD" w:rsidRPr="005751FD" w:rsidRDefault="005751FD" w:rsidP="005751FD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51FD">
        <w:rPr>
          <w:rFonts w:ascii="Arial" w:hAnsi="Arial" w:cs="Arial"/>
          <w:b/>
          <w:sz w:val="24"/>
          <w:szCs w:val="24"/>
        </w:rPr>
        <w:t>Оцінювання</w:t>
      </w:r>
      <w:r w:rsidRPr="005751FD">
        <w:rPr>
          <w:rFonts w:ascii="Arial" w:hAnsi="Arial" w:cs="Arial"/>
          <w:sz w:val="24"/>
          <w:szCs w:val="24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151987" w:rsidRDefault="00151987" w:rsidP="005751F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1987" w:rsidRDefault="00151987" w:rsidP="005751F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51FD" w:rsidRPr="005751FD" w:rsidRDefault="005751FD" w:rsidP="005751F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5751FD">
        <w:rPr>
          <w:rFonts w:ascii="Arial" w:eastAsia="Times New Roman" w:hAnsi="Arial" w:cs="Arial"/>
          <w:b/>
          <w:sz w:val="24"/>
          <w:szCs w:val="24"/>
          <w:lang w:eastAsia="uk-UA"/>
        </w:rPr>
        <w:t>ІІІ. РОЗПОДІЛ ГОДИН ЗА ВИДАМИ ДІЯЛЬНОСТІ</w:t>
      </w:r>
    </w:p>
    <w:p w:rsidR="005751FD" w:rsidRPr="005751FD" w:rsidRDefault="005751FD" w:rsidP="005751F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9"/>
        <w:gridCol w:w="1153"/>
        <w:gridCol w:w="1007"/>
        <w:gridCol w:w="993"/>
        <w:gridCol w:w="1163"/>
      </w:tblGrid>
      <w:tr w:rsidR="005751FD" w:rsidRPr="005751FD" w:rsidTr="004F6F11">
        <w:trPr>
          <w:cantSplit/>
        </w:trPr>
        <w:tc>
          <w:tcPr>
            <w:tcW w:w="2810" w:type="pct"/>
            <w:vMerge w:val="restar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Назви тем</w:t>
            </w:r>
          </w:p>
        </w:tc>
        <w:tc>
          <w:tcPr>
            <w:tcW w:w="2190" w:type="pct"/>
            <w:gridSpan w:val="4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5751FD" w:rsidRPr="005751FD" w:rsidTr="004F6F11">
        <w:trPr>
          <w:cantSplit/>
          <w:trHeight w:val="557"/>
        </w:trPr>
        <w:tc>
          <w:tcPr>
            <w:tcW w:w="2810" w:type="pct"/>
            <w:vMerge/>
            <w:vAlign w:val="center"/>
          </w:tcPr>
          <w:p w:rsidR="005751FD" w:rsidRPr="005751FD" w:rsidRDefault="005751FD" w:rsidP="005751F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Лекції </w:t>
            </w: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Прак-тичні</w:t>
            </w:r>
            <w:proofErr w:type="spellEnd"/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Семі-</w:t>
            </w:r>
            <w:proofErr w:type="spellStart"/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нарські</w:t>
            </w:r>
            <w:proofErr w:type="spellEnd"/>
          </w:p>
        </w:tc>
      </w:tr>
      <w:tr w:rsidR="005751FD" w:rsidRPr="005751FD" w:rsidTr="004F6F11">
        <w:trPr>
          <w:cantSplit/>
          <w:trHeight w:val="557"/>
        </w:trPr>
        <w:tc>
          <w:tcPr>
            <w:tcW w:w="2810" w:type="pct"/>
            <w:vAlign w:val="center"/>
          </w:tcPr>
          <w:p w:rsidR="005751FD" w:rsidRPr="005751FD" w:rsidRDefault="005751FD" w:rsidP="005751F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Вхідне діагностування, </w:t>
            </w:r>
            <w:proofErr w:type="spellStart"/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інтеграційно</w:t>
            </w:r>
            <w:proofErr w:type="spellEnd"/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-мотиваційне заняття.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cantSplit/>
        </w:trPr>
        <w:tc>
          <w:tcPr>
            <w:tcW w:w="2810" w:type="pct"/>
          </w:tcPr>
          <w:p w:rsidR="005751FD" w:rsidRPr="005751FD" w:rsidRDefault="005751FD" w:rsidP="005751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Модуль 1.</w:t>
            </w: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Актуальні питання дошкільної освіти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cantSplit/>
        </w:trPr>
        <w:tc>
          <w:tcPr>
            <w:tcW w:w="2810" w:type="pct"/>
          </w:tcPr>
          <w:p w:rsidR="005751FD" w:rsidRPr="005751FD" w:rsidRDefault="005751FD" w:rsidP="005751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Модуль 2.</w:t>
            </w:r>
            <w:r>
              <w:t xml:space="preserve"> </w:t>
            </w:r>
            <w:r w:rsidRPr="005751FD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 xml:space="preserve"> </w:t>
            </w: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Теоретичні основи ігрової діяльності дітей дошкільного віку.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cantSplit/>
        </w:trPr>
        <w:tc>
          <w:tcPr>
            <w:tcW w:w="2810" w:type="pct"/>
          </w:tcPr>
          <w:p w:rsidR="005751FD" w:rsidRPr="005751FD" w:rsidRDefault="005751FD" w:rsidP="005751F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Модуль 3</w:t>
            </w: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Ігрова діяльність як природне середовище для розвитку і навчання дітей дошкільного віку.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cantSplit/>
        </w:trPr>
        <w:tc>
          <w:tcPr>
            <w:tcW w:w="2810" w:type="pct"/>
          </w:tcPr>
          <w:p w:rsidR="005751FD" w:rsidRPr="005751FD" w:rsidRDefault="005751FD" w:rsidP="005751FD">
            <w:pPr>
              <w:spacing w:after="0" w:line="240" w:lineRule="auto"/>
              <w:ind w:right="-8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Модуль 4. </w:t>
            </w:r>
            <w:r w:rsidRPr="005751FD">
              <w:rPr>
                <w:rFonts w:ascii="Arial" w:eastAsia="Times New Roman" w:hAnsi="Arial" w:cs="Arial"/>
                <w:bCs/>
                <w:sz w:val="24"/>
                <w:szCs w:val="24"/>
                <w:lang w:eastAsia="uk-UA"/>
              </w:rPr>
              <w:t>Організація та педагогічний супровід ігрової діяльності дітей дошкільного віку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cantSplit/>
        </w:trPr>
        <w:tc>
          <w:tcPr>
            <w:tcW w:w="2810" w:type="pct"/>
          </w:tcPr>
          <w:p w:rsidR="005751FD" w:rsidRPr="005751FD" w:rsidRDefault="005751FD" w:rsidP="005751FD">
            <w:pPr>
              <w:spacing w:after="0" w:line="360" w:lineRule="auto"/>
              <w:ind w:right="-8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Cs/>
                <w:sz w:val="24"/>
                <w:szCs w:val="24"/>
                <w:lang w:eastAsia="uk-UA"/>
              </w:rPr>
              <w:t>Вихідне діагностування, презентація добрих практик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uk-UA"/>
              </w:rPr>
            </w:pPr>
          </w:p>
        </w:tc>
      </w:tr>
      <w:tr w:rsidR="005751FD" w:rsidRPr="005751FD" w:rsidTr="004F6F11">
        <w:trPr>
          <w:trHeight w:val="435"/>
        </w:trPr>
        <w:tc>
          <w:tcPr>
            <w:tcW w:w="2810" w:type="pct"/>
          </w:tcPr>
          <w:p w:rsidR="005751FD" w:rsidRPr="005751FD" w:rsidRDefault="005751FD" w:rsidP="005751F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Всього годин: </w:t>
            </w:r>
          </w:p>
        </w:tc>
        <w:tc>
          <w:tcPr>
            <w:tcW w:w="585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11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04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5751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90" w:type="pct"/>
          </w:tcPr>
          <w:p w:rsidR="005751FD" w:rsidRPr="005751FD" w:rsidRDefault="005751FD" w:rsidP="005751F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5751FD" w:rsidRPr="005751FD" w:rsidRDefault="005751FD" w:rsidP="005751F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</w:p>
    <w:p w:rsidR="005751FD" w:rsidRPr="005751FD" w:rsidRDefault="005751FD" w:rsidP="005751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751FD" w:rsidRPr="005751FD" w:rsidRDefault="005751FD" w:rsidP="005751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51F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:rsidR="00151987" w:rsidRPr="00151987" w:rsidRDefault="00151987" w:rsidP="005751FD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151987" w:rsidRPr="001519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D5EB6"/>
    <w:multiLevelType w:val="hybridMultilevel"/>
    <w:tmpl w:val="ADB0BF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56"/>
    <w:rsid w:val="00151987"/>
    <w:rsid w:val="001A51B3"/>
    <w:rsid w:val="001F704B"/>
    <w:rsid w:val="00212AB6"/>
    <w:rsid w:val="002277DD"/>
    <w:rsid w:val="00374A17"/>
    <w:rsid w:val="003934BB"/>
    <w:rsid w:val="00492556"/>
    <w:rsid w:val="005751FD"/>
    <w:rsid w:val="005A2BE8"/>
    <w:rsid w:val="006048D3"/>
    <w:rsid w:val="006F2B9E"/>
    <w:rsid w:val="007D47A1"/>
    <w:rsid w:val="008F3557"/>
    <w:rsid w:val="009410F1"/>
    <w:rsid w:val="00A11A9F"/>
    <w:rsid w:val="00C252E6"/>
    <w:rsid w:val="00D12883"/>
    <w:rsid w:val="00D3380C"/>
    <w:rsid w:val="00F1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F2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F2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5495</Words>
  <Characters>3133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USER</cp:lastModifiedBy>
  <cp:revision>7</cp:revision>
  <cp:lastPrinted>2023-05-17T14:25:00Z</cp:lastPrinted>
  <dcterms:created xsi:type="dcterms:W3CDTF">2021-11-15T19:51:00Z</dcterms:created>
  <dcterms:modified xsi:type="dcterms:W3CDTF">2023-05-17T14:29:00Z</dcterms:modified>
</cp:coreProperties>
</file>